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443A" w14:textId="0C123B5D" w:rsidR="00757566" w:rsidRPr="007755B6" w:rsidRDefault="00757566" w:rsidP="00757566">
      <w:pPr>
        <w:jc w:val="center"/>
        <w:rPr>
          <w:rFonts w:ascii="Goudy Old Style" w:hAnsi="Goudy Old Style"/>
          <w:b/>
        </w:rPr>
      </w:pPr>
      <w:r w:rsidRPr="007755B6">
        <w:rPr>
          <w:rFonts w:ascii="Goudy Old Style" w:hAnsi="Goudy Old Style"/>
          <w:b/>
        </w:rPr>
        <w:t>AGPA Connect 202</w:t>
      </w:r>
      <w:r w:rsidR="00B10984" w:rsidRPr="007755B6">
        <w:rPr>
          <w:rFonts w:ascii="Goudy Old Style" w:hAnsi="Goudy Old Style"/>
          <w:b/>
        </w:rPr>
        <w:t>3</w:t>
      </w:r>
      <w:r w:rsidRPr="007755B6">
        <w:rPr>
          <w:rFonts w:ascii="Goudy Old Style" w:hAnsi="Goudy Old Style"/>
          <w:b/>
        </w:rPr>
        <w:t xml:space="preserve"> Presenter Information</w:t>
      </w:r>
    </w:p>
    <w:p w14:paraId="2B495564" w14:textId="77777777" w:rsidR="00757566" w:rsidRPr="007755B6" w:rsidRDefault="00757566" w:rsidP="00757566">
      <w:pPr>
        <w:rPr>
          <w:rFonts w:ascii="Goudy Old Style" w:hAnsi="Goudy Old Style"/>
        </w:rPr>
      </w:pPr>
    </w:p>
    <w:p w14:paraId="375D9B85" w14:textId="2402485E" w:rsidR="00757566" w:rsidRPr="007755B6" w:rsidRDefault="00757566" w:rsidP="00757566">
      <w:pPr>
        <w:rPr>
          <w:rFonts w:ascii="Goudy Old Style" w:hAnsi="Goudy Old Style"/>
        </w:rPr>
      </w:pPr>
      <w:r w:rsidRPr="007755B6">
        <w:rPr>
          <w:rFonts w:ascii="Goudy Old Style" w:hAnsi="Goudy Old Style"/>
          <w:b/>
        </w:rPr>
        <w:t>Course Code:</w:t>
      </w:r>
      <w:r w:rsidRPr="007755B6">
        <w:rPr>
          <w:rFonts w:ascii="Goudy Old Style" w:hAnsi="Goudy Old Style"/>
        </w:rPr>
        <w:t xml:space="preserve"> </w:t>
      </w:r>
      <w:r w:rsidR="00CB0780" w:rsidRPr="007755B6">
        <w:rPr>
          <w:rFonts w:ascii="Goudy Old Style" w:hAnsi="Goudy Old Style"/>
        </w:rPr>
        <w:t>20</w:t>
      </w:r>
      <w:r w:rsidR="00D634DC" w:rsidRPr="007755B6">
        <w:rPr>
          <w:rFonts w:ascii="Goudy Old Style" w:hAnsi="Goudy Old Style"/>
        </w:rPr>
        <w:t>5</w:t>
      </w:r>
      <w:r w:rsidRPr="007755B6">
        <w:rPr>
          <w:rFonts w:ascii="Goudy Old Style" w:hAnsi="Goudy Old Style"/>
        </w:rPr>
        <w:fldChar w:fldCharType="begin"/>
      </w:r>
      <w:r w:rsidRPr="007755B6">
        <w:rPr>
          <w:rFonts w:ascii="Goudy Old Style" w:hAnsi="Goudy Old Style"/>
        </w:rPr>
        <w:instrText xml:space="preserve"> MERGEFIELD  Code  \* MERGEFORMAT </w:instrText>
      </w:r>
      <w:r w:rsidRPr="007755B6">
        <w:rPr>
          <w:rFonts w:ascii="Goudy Old Style" w:hAnsi="Goudy Old Style"/>
        </w:rPr>
        <w:fldChar w:fldCharType="end"/>
      </w:r>
    </w:p>
    <w:p w14:paraId="56081863" w14:textId="3A4CAA74" w:rsidR="00CB0780" w:rsidRPr="007755B6" w:rsidRDefault="00757566" w:rsidP="00757566">
      <w:pPr>
        <w:rPr>
          <w:rFonts w:ascii="Goudy Old Style" w:hAnsi="Goudy Old Style"/>
        </w:rPr>
      </w:pPr>
      <w:r w:rsidRPr="007755B6">
        <w:rPr>
          <w:rFonts w:ascii="Goudy Old Style" w:hAnsi="Goudy Old Style"/>
          <w:b/>
        </w:rPr>
        <w:t xml:space="preserve">Course Title: </w:t>
      </w:r>
      <w:r w:rsidR="00D634DC" w:rsidRPr="007755B6">
        <w:rPr>
          <w:rFonts w:ascii="Goudy Old Style" w:hAnsi="Goudy Old Style"/>
          <w:bCs/>
        </w:rPr>
        <w:t>The Oneness Framework: Getting to Know Me…Getting to Know You</w:t>
      </w:r>
    </w:p>
    <w:p w14:paraId="16C705F1" w14:textId="77777777" w:rsidR="0063796C" w:rsidRPr="007755B6" w:rsidRDefault="0063796C" w:rsidP="00757566">
      <w:pPr>
        <w:rPr>
          <w:rFonts w:ascii="Goudy Old Style" w:hAnsi="Goudy Old Style"/>
        </w:rPr>
      </w:pPr>
    </w:p>
    <w:p w14:paraId="5D8CCC9E" w14:textId="700F5C9F" w:rsidR="00757566" w:rsidRPr="007755B6" w:rsidRDefault="00757566" w:rsidP="00757566">
      <w:pPr>
        <w:rPr>
          <w:rFonts w:ascii="Goudy Old Style" w:hAnsi="Goudy Old Style"/>
          <w:bCs/>
        </w:rPr>
      </w:pPr>
      <w:r w:rsidRPr="007755B6">
        <w:rPr>
          <w:rFonts w:ascii="Goudy Old Style" w:hAnsi="Goudy Old Style"/>
          <w:b/>
        </w:rPr>
        <w:t xml:space="preserve">Course Times: </w:t>
      </w:r>
      <w:r w:rsidR="00D634DC" w:rsidRPr="007755B6">
        <w:rPr>
          <w:rFonts w:ascii="Goudy Old Style" w:hAnsi="Goudy Old Style"/>
          <w:bCs/>
        </w:rPr>
        <w:t>7</w:t>
      </w:r>
      <w:r w:rsidR="00B57940" w:rsidRPr="007755B6">
        <w:rPr>
          <w:rFonts w:ascii="Goudy Old Style" w:hAnsi="Goudy Old Style"/>
          <w:bCs/>
        </w:rPr>
        <w:t>:</w:t>
      </w:r>
      <w:r w:rsidR="00D634DC" w:rsidRPr="007755B6">
        <w:rPr>
          <w:rFonts w:ascii="Goudy Old Style" w:hAnsi="Goudy Old Style"/>
          <w:bCs/>
        </w:rPr>
        <w:t>00</w:t>
      </w:r>
      <w:r w:rsidR="00B57940" w:rsidRPr="007755B6">
        <w:rPr>
          <w:rFonts w:ascii="Goudy Old Style" w:hAnsi="Goudy Old Style"/>
          <w:bCs/>
        </w:rPr>
        <w:t xml:space="preserve"> -</w:t>
      </w:r>
      <w:r w:rsidR="00CB0780" w:rsidRPr="007755B6">
        <w:rPr>
          <w:rFonts w:ascii="Goudy Old Style" w:hAnsi="Goudy Old Style"/>
          <w:bCs/>
        </w:rPr>
        <w:t xml:space="preserve"> </w:t>
      </w:r>
      <w:r w:rsidR="00D634DC" w:rsidRPr="007755B6">
        <w:rPr>
          <w:rFonts w:ascii="Goudy Old Style" w:hAnsi="Goudy Old Style"/>
          <w:bCs/>
        </w:rPr>
        <w:t>8</w:t>
      </w:r>
      <w:r w:rsidR="00CB0780" w:rsidRPr="007755B6">
        <w:rPr>
          <w:rFonts w:ascii="Goudy Old Style" w:hAnsi="Goudy Old Style"/>
          <w:bCs/>
        </w:rPr>
        <w:t>:</w:t>
      </w:r>
      <w:r w:rsidR="00D634DC" w:rsidRPr="007755B6">
        <w:rPr>
          <w:rFonts w:ascii="Goudy Old Style" w:hAnsi="Goudy Old Style"/>
          <w:bCs/>
        </w:rPr>
        <w:t>0</w:t>
      </w:r>
      <w:r w:rsidR="00CB0780" w:rsidRPr="007755B6">
        <w:rPr>
          <w:rFonts w:ascii="Goudy Old Style" w:hAnsi="Goudy Old Style"/>
          <w:bCs/>
        </w:rPr>
        <w:t>0 AM</w:t>
      </w:r>
      <w:r w:rsidR="00B57940" w:rsidRPr="007755B6">
        <w:rPr>
          <w:rFonts w:ascii="Goudy Old Style" w:hAnsi="Goudy Old Style"/>
          <w:bCs/>
        </w:rPr>
        <w:t xml:space="preserve"> </w:t>
      </w:r>
    </w:p>
    <w:p w14:paraId="7D92B6A4" w14:textId="6E040CE1" w:rsidR="00757566" w:rsidRPr="007755B6" w:rsidRDefault="00757566" w:rsidP="00757566">
      <w:pPr>
        <w:rPr>
          <w:rFonts w:ascii="Goudy Old Style" w:hAnsi="Goudy Old Style"/>
        </w:rPr>
      </w:pPr>
      <w:r w:rsidRPr="007755B6">
        <w:rPr>
          <w:rFonts w:ascii="Goudy Old Style" w:hAnsi="Goudy Old Style"/>
          <w:b/>
        </w:rPr>
        <w:t xml:space="preserve">Course Dates: </w:t>
      </w:r>
      <w:r w:rsidR="00D634DC" w:rsidRPr="007755B6">
        <w:rPr>
          <w:rFonts w:ascii="Goudy Old Style" w:hAnsi="Goudy Old Style"/>
        </w:rPr>
        <w:t>Frid</w:t>
      </w:r>
      <w:r w:rsidR="00CB0780" w:rsidRPr="007755B6">
        <w:rPr>
          <w:rFonts w:ascii="Goudy Old Style" w:hAnsi="Goudy Old Style"/>
        </w:rPr>
        <w:t>ay</w:t>
      </w:r>
      <w:r w:rsidR="00B57940" w:rsidRPr="007755B6">
        <w:rPr>
          <w:rFonts w:ascii="Goudy Old Style" w:hAnsi="Goudy Old Style"/>
        </w:rPr>
        <w:t xml:space="preserve">, March </w:t>
      </w:r>
      <w:r w:rsidR="00D634DC" w:rsidRPr="007755B6">
        <w:rPr>
          <w:rFonts w:ascii="Goudy Old Style" w:hAnsi="Goudy Old Style"/>
        </w:rPr>
        <w:t>10</w:t>
      </w:r>
    </w:p>
    <w:p w14:paraId="0075AB57" w14:textId="77777777" w:rsidR="00757566" w:rsidRPr="007755B6" w:rsidRDefault="00757566" w:rsidP="00757566">
      <w:pPr>
        <w:rPr>
          <w:rFonts w:ascii="Goudy Old Style" w:hAnsi="Goudy Old Style"/>
        </w:rPr>
      </w:pPr>
    </w:p>
    <w:p w14:paraId="4BA1C7AF" w14:textId="084DCEB3" w:rsidR="008761DC" w:rsidRPr="007755B6" w:rsidRDefault="0065250C" w:rsidP="0063796C">
      <w:pPr>
        <w:rPr>
          <w:rFonts w:ascii="Goudy Old Style" w:hAnsi="Goudy Old Style"/>
        </w:rPr>
      </w:pPr>
      <w:r w:rsidRPr="007755B6">
        <w:rPr>
          <w:rFonts w:ascii="Goudy Old Style" w:hAnsi="Goudy Old Style"/>
          <w:b/>
        </w:rPr>
        <w:t>Instructors</w:t>
      </w:r>
      <w:r w:rsidR="00757566" w:rsidRPr="007755B6">
        <w:rPr>
          <w:rFonts w:ascii="Goudy Old Style" w:hAnsi="Goudy Old Style"/>
          <w:b/>
        </w:rPr>
        <w:t xml:space="preserve">: </w:t>
      </w:r>
      <w:r w:rsidR="00757566" w:rsidRPr="007755B6">
        <w:rPr>
          <w:rFonts w:ascii="Goudy Old Style" w:hAnsi="Goudy Old Style"/>
          <w:b/>
        </w:rPr>
        <w:tab/>
      </w:r>
      <w:r w:rsidRPr="007755B6">
        <w:rPr>
          <w:rFonts w:ascii="Goudy Old Style" w:hAnsi="Goudy Old Style"/>
          <w:b/>
        </w:rPr>
        <w:tab/>
      </w:r>
      <w:r w:rsidR="00D634DC" w:rsidRPr="007755B6">
        <w:rPr>
          <w:rFonts w:ascii="Goudy Old Style" w:hAnsi="Goudy Old Style"/>
        </w:rPr>
        <w:t>Paula De Franco</w:t>
      </w:r>
      <w:r w:rsidR="0063796C" w:rsidRPr="007755B6">
        <w:rPr>
          <w:rFonts w:ascii="Goudy Old Style" w:hAnsi="Goudy Old Style"/>
        </w:rPr>
        <w:t xml:space="preserve"> </w:t>
      </w:r>
    </w:p>
    <w:p w14:paraId="512ABA24" w14:textId="77777777" w:rsidR="00C521DB" w:rsidRPr="007755B6" w:rsidRDefault="00C521DB" w:rsidP="00C521DB">
      <w:pPr>
        <w:rPr>
          <w:rFonts w:ascii="Goudy Old Style" w:hAnsi="Goudy Old Style"/>
          <w:b/>
        </w:rPr>
      </w:pPr>
    </w:p>
    <w:p w14:paraId="0FCEAD08" w14:textId="02D0F92E" w:rsidR="00771E7A" w:rsidRPr="007755B6" w:rsidRDefault="00757566" w:rsidP="00771E7A">
      <w:pPr>
        <w:shd w:val="clear" w:color="auto" w:fill="FFFFFF"/>
        <w:textAlignment w:val="baseline"/>
        <w:rPr>
          <w:rFonts w:ascii="Goudy Old Style" w:eastAsia="Times New Roman" w:hAnsi="Goudy Old Style" w:cs="Arial"/>
          <w:color w:val="444444"/>
        </w:rPr>
      </w:pPr>
      <w:r w:rsidRPr="007755B6">
        <w:rPr>
          <w:rFonts w:ascii="Goudy Old Style" w:hAnsi="Goudy Old Style"/>
          <w:b/>
        </w:rPr>
        <w:t xml:space="preserve">Course Description: </w:t>
      </w:r>
      <w:r w:rsidR="007755B6" w:rsidRPr="007755B6">
        <w:rPr>
          <w:rFonts w:ascii="Goudy Old Style" w:hAnsi="Goudy Old Style" w:cs="Arial"/>
          <w:color w:val="000000"/>
          <w:shd w:val="clear" w:color="auto" w:fill="FFFFFF"/>
        </w:rPr>
        <w:t>The literature on processes that distinguish maladaptive from adaptive self-reflection continues to grow; however, self-reflection from a cultural lens is not well understood. This workshop aims to expand our understanding of how racial and cultural biases influence our perceptions of ourselves and others. Applying the two-step mechanism of the Oneness Framework, a relational tool from which to examine self and other, participants will create a personal picture highlighting the various roles they embody and identify behavioral triggers that influence their psychological world.</w:t>
      </w:r>
    </w:p>
    <w:p w14:paraId="49BBD05D" w14:textId="77777777" w:rsidR="0065250C" w:rsidRPr="007755B6" w:rsidRDefault="0065250C" w:rsidP="00B57940">
      <w:pPr>
        <w:rPr>
          <w:rFonts w:ascii="Goudy Old Style" w:hAnsi="Goudy Old Style"/>
        </w:rPr>
      </w:pPr>
    </w:p>
    <w:p w14:paraId="7CB5896C" w14:textId="77777777" w:rsidR="00757566" w:rsidRPr="007755B6" w:rsidRDefault="00757566" w:rsidP="00757566">
      <w:pPr>
        <w:rPr>
          <w:rFonts w:ascii="Goudy Old Style" w:hAnsi="Goudy Old Style"/>
          <w:b/>
        </w:rPr>
      </w:pPr>
      <w:r w:rsidRPr="007755B6">
        <w:rPr>
          <w:rFonts w:ascii="Goudy Old Style" w:hAnsi="Goudy Old Style"/>
          <w:b/>
        </w:rPr>
        <w:t xml:space="preserve">Learning Objectives </w:t>
      </w:r>
    </w:p>
    <w:p w14:paraId="1BB9E19D" w14:textId="77777777" w:rsidR="00845EC9" w:rsidRPr="007755B6" w:rsidRDefault="00845EC9" w:rsidP="00845EC9">
      <w:pPr>
        <w:rPr>
          <w:rFonts w:ascii="Goudy Old Style" w:hAnsi="Goudy Old Style" w:cs="Arial"/>
          <w:color w:val="000000"/>
          <w:shd w:val="clear" w:color="auto" w:fill="FFFFFF"/>
        </w:rPr>
      </w:pPr>
      <w:r w:rsidRPr="007755B6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7755B6">
        <w:rPr>
          <w:color w:val="000000"/>
          <w:shd w:val="clear" w:color="auto" w:fill="FFFFFF"/>
        </w:rPr>
        <w:t>‎</w:t>
      </w:r>
    </w:p>
    <w:p w14:paraId="3A62E32B" w14:textId="098CF981" w:rsidR="007755B6" w:rsidRPr="007755B6" w:rsidRDefault="00E84027" w:rsidP="007755B6">
      <w:pPr>
        <w:pStyle w:val="ListParagraph"/>
        <w:numPr>
          <w:ilvl w:val="0"/>
          <w:numId w:val="27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7755B6">
        <w:rPr>
          <w:color w:val="000000"/>
          <w:shd w:val="clear" w:color="auto" w:fill="FFFFFF"/>
        </w:rPr>
        <w:t>‎</w:t>
      </w:r>
      <w:r w:rsidR="007755B6" w:rsidRPr="007755B6">
        <w:rPr>
          <w:rFonts w:ascii="Goudy Old Style" w:hAnsi="Goudy Old Style" w:cs="Arial"/>
          <w:color w:val="000000"/>
          <w:shd w:val="clear" w:color="auto" w:fill="FFFFFF"/>
        </w:rPr>
        <w:t>Define the two-step mechanism underlying self-awareness offered by the Oneness framework.</w:t>
      </w:r>
      <w:r w:rsidR="007755B6" w:rsidRPr="007755B6">
        <w:rPr>
          <w:color w:val="000000"/>
          <w:shd w:val="clear" w:color="auto" w:fill="FFFFFF"/>
        </w:rPr>
        <w:t>‎</w:t>
      </w:r>
    </w:p>
    <w:p w14:paraId="7EB1ADC7" w14:textId="58A45660" w:rsidR="007755B6" w:rsidRPr="007755B6" w:rsidRDefault="007755B6" w:rsidP="007755B6">
      <w:pPr>
        <w:pStyle w:val="ListParagraph"/>
        <w:numPr>
          <w:ilvl w:val="0"/>
          <w:numId w:val="27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7755B6">
        <w:rPr>
          <w:color w:val="000000"/>
          <w:shd w:val="clear" w:color="auto" w:fill="FFFFFF"/>
        </w:rPr>
        <w:t>‎</w:t>
      </w:r>
      <w:r w:rsidRPr="007755B6">
        <w:rPr>
          <w:rFonts w:ascii="Goudy Old Style" w:hAnsi="Goudy Old Style" w:cs="Arial"/>
          <w:color w:val="000000"/>
          <w:shd w:val="clear" w:color="auto" w:fill="FFFFFF"/>
        </w:rPr>
        <w:t>Explain the roles they embody in their everyday life.</w:t>
      </w:r>
      <w:r w:rsidRPr="007755B6">
        <w:rPr>
          <w:color w:val="000000"/>
          <w:shd w:val="clear" w:color="auto" w:fill="FFFFFF"/>
        </w:rPr>
        <w:t>‎</w:t>
      </w:r>
    </w:p>
    <w:p w14:paraId="01649E3D" w14:textId="564D5EF5" w:rsidR="007755B6" w:rsidRPr="007755B6" w:rsidRDefault="007755B6" w:rsidP="007755B6">
      <w:pPr>
        <w:pStyle w:val="ListParagraph"/>
        <w:numPr>
          <w:ilvl w:val="0"/>
          <w:numId w:val="27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7755B6">
        <w:rPr>
          <w:color w:val="000000"/>
          <w:shd w:val="clear" w:color="auto" w:fill="FFFFFF"/>
        </w:rPr>
        <w:t>‎</w:t>
      </w:r>
      <w:r w:rsidRPr="007755B6">
        <w:rPr>
          <w:rFonts w:ascii="Goudy Old Style" w:hAnsi="Goudy Old Style" w:cs="Arial"/>
          <w:color w:val="000000"/>
          <w:shd w:val="clear" w:color="auto" w:fill="FFFFFF"/>
        </w:rPr>
        <w:t>Create a personal Oneness behavioral blueprint.</w:t>
      </w:r>
      <w:r w:rsidRPr="007755B6">
        <w:rPr>
          <w:color w:val="000000"/>
          <w:shd w:val="clear" w:color="auto" w:fill="FFFFFF"/>
        </w:rPr>
        <w:t>‎</w:t>
      </w:r>
    </w:p>
    <w:p w14:paraId="0C172FDA" w14:textId="5ED13897" w:rsidR="007755B6" w:rsidRPr="007755B6" w:rsidRDefault="007755B6" w:rsidP="007755B6">
      <w:pPr>
        <w:pStyle w:val="ListParagraph"/>
        <w:numPr>
          <w:ilvl w:val="0"/>
          <w:numId w:val="27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7755B6">
        <w:rPr>
          <w:color w:val="000000"/>
          <w:shd w:val="clear" w:color="auto" w:fill="FFFFFF"/>
        </w:rPr>
        <w:t>‎</w:t>
      </w:r>
      <w:r w:rsidRPr="007755B6">
        <w:rPr>
          <w:rFonts w:ascii="Goudy Old Style" w:hAnsi="Goudy Old Style" w:cs="Arial"/>
          <w:color w:val="000000"/>
          <w:shd w:val="clear" w:color="auto" w:fill="FFFFFF"/>
        </w:rPr>
        <w:t>Identify their behavioral triggers and be aware of their cultural biases.</w:t>
      </w:r>
      <w:r w:rsidRPr="007755B6">
        <w:rPr>
          <w:color w:val="000000"/>
          <w:shd w:val="clear" w:color="auto" w:fill="FFFFFF"/>
        </w:rPr>
        <w:t>‎</w:t>
      </w:r>
    </w:p>
    <w:p w14:paraId="4BC0111B" w14:textId="1B01F3AA" w:rsidR="00E84027" w:rsidRPr="007755B6" w:rsidRDefault="007755B6" w:rsidP="007755B6">
      <w:pPr>
        <w:pStyle w:val="ListParagraph"/>
        <w:numPr>
          <w:ilvl w:val="0"/>
          <w:numId w:val="27"/>
        </w:numPr>
        <w:rPr>
          <w:rFonts w:ascii="Goudy Old Style" w:hAnsi="Goudy Old Style"/>
        </w:rPr>
      </w:pPr>
      <w:r w:rsidRPr="007755B6">
        <w:rPr>
          <w:color w:val="000000"/>
          <w:shd w:val="clear" w:color="auto" w:fill="FFFFFF"/>
        </w:rPr>
        <w:t>‎</w:t>
      </w:r>
      <w:r w:rsidRPr="007755B6">
        <w:rPr>
          <w:rFonts w:ascii="Goudy Old Style" w:hAnsi="Goudy Old Style" w:cs="Arial"/>
          <w:color w:val="000000"/>
          <w:shd w:val="clear" w:color="auto" w:fill="FFFFFF"/>
        </w:rPr>
        <w:t>Explain the abstract “open mind space” within the O framework.</w:t>
      </w:r>
      <w:r w:rsidRPr="007755B6">
        <w:rPr>
          <w:color w:val="000000"/>
          <w:shd w:val="clear" w:color="auto" w:fill="FFFFFF"/>
        </w:rPr>
        <w:t>‎</w:t>
      </w:r>
    </w:p>
    <w:p w14:paraId="029C37E7" w14:textId="77777777" w:rsidR="007755B6" w:rsidRPr="007755B6" w:rsidRDefault="007755B6" w:rsidP="007755B6">
      <w:pPr>
        <w:pStyle w:val="ListParagraph"/>
        <w:rPr>
          <w:rFonts w:ascii="Goudy Old Style" w:hAnsi="Goudy Old Style"/>
        </w:rPr>
      </w:pPr>
    </w:p>
    <w:p w14:paraId="196D292F" w14:textId="77777777" w:rsidR="00757566" w:rsidRPr="007755B6" w:rsidRDefault="00757566" w:rsidP="00757566">
      <w:pPr>
        <w:rPr>
          <w:rFonts w:ascii="Goudy Old Style" w:hAnsi="Goudy Old Style"/>
          <w:b/>
        </w:rPr>
      </w:pPr>
      <w:r w:rsidRPr="007755B6">
        <w:rPr>
          <w:rFonts w:ascii="Goudy Old Style" w:hAnsi="Goudy Old Style"/>
          <w:b/>
        </w:rPr>
        <w:t>Significant Articles:</w:t>
      </w:r>
    </w:p>
    <w:p w14:paraId="397A80B2" w14:textId="77777777" w:rsidR="007755B6" w:rsidRPr="007755B6" w:rsidRDefault="007755B6" w:rsidP="007755B6">
      <w:pPr>
        <w:pStyle w:val="ListParagraph"/>
        <w:numPr>
          <w:ilvl w:val="0"/>
          <w:numId w:val="29"/>
        </w:numPr>
        <w:rPr>
          <w:rFonts w:ascii="Goudy Old Style" w:hAnsi="Goudy Old Style" w:cs="Arial"/>
          <w:color w:val="000000"/>
          <w:shd w:val="clear" w:color="auto" w:fill="FFFFFF"/>
        </w:rPr>
      </w:pPr>
      <w:proofErr w:type="spellStart"/>
      <w:r w:rsidRPr="007755B6">
        <w:rPr>
          <w:rFonts w:ascii="Goudy Old Style" w:hAnsi="Goudy Old Style" w:cs="Arial"/>
          <w:color w:val="000000"/>
          <w:shd w:val="clear" w:color="auto" w:fill="FFFFFF"/>
        </w:rPr>
        <w:t>Baruss</w:t>
      </w:r>
      <w:proofErr w:type="spellEnd"/>
      <w:r w:rsidRPr="007755B6">
        <w:rPr>
          <w:rFonts w:ascii="Goudy Old Style" w:hAnsi="Goudy Old Style" w:cs="Arial"/>
          <w:color w:val="000000"/>
          <w:shd w:val="clear" w:color="auto" w:fill="FFFFFF"/>
        </w:rPr>
        <w:t xml:space="preserve">, I., &amp; </w:t>
      </w:r>
      <w:proofErr w:type="spellStart"/>
      <w:r w:rsidRPr="007755B6">
        <w:rPr>
          <w:rFonts w:ascii="Goudy Old Style" w:hAnsi="Goudy Old Style" w:cs="Arial"/>
          <w:color w:val="000000"/>
          <w:shd w:val="clear" w:color="auto" w:fill="FFFFFF"/>
        </w:rPr>
        <w:t>Mossbridge</w:t>
      </w:r>
      <w:proofErr w:type="spellEnd"/>
      <w:r w:rsidRPr="007755B6">
        <w:rPr>
          <w:rFonts w:ascii="Goudy Old Style" w:hAnsi="Goudy Old Style" w:cs="Arial"/>
          <w:color w:val="000000"/>
          <w:shd w:val="clear" w:color="auto" w:fill="FFFFFF"/>
        </w:rPr>
        <w:t xml:space="preserve">, J. (2017). Transcendent mind: Rethinking the science of consciousness. </w:t>
      </w:r>
      <w:r w:rsidRPr="007755B6">
        <w:rPr>
          <w:color w:val="000000"/>
          <w:shd w:val="clear" w:color="auto" w:fill="FFFFFF"/>
        </w:rPr>
        <w:t>‎</w:t>
      </w:r>
      <w:r w:rsidRPr="007755B6">
        <w:rPr>
          <w:rFonts w:ascii="Goudy Old Style" w:hAnsi="Goudy Old Style" w:cs="Arial"/>
          <w:color w:val="000000"/>
          <w:shd w:val="clear" w:color="auto" w:fill="FFFFFF"/>
        </w:rPr>
        <w:t>American Psychological Association.</w:t>
      </w:r>
      <w:r w:rsidRPr="007755B6">
        <w:rPr>
          <w:color w:val="000000"/>
          <w:shd w:val="clear" w:color="auto" w:fill="FFFFFF"/>
        </w:rPr>
        <w:t>‎</w:t>
      </w:r>
    </w:p>
    <w:p w14:paraId="2BA7FC8A" w14:textId="77777777" w:rsidR="007755B6" w:rsidRPr="007755B6" w:rsidRDefault="007755B6" w:rsidP="007755B6">
      <w:pPr>
        <w:pStyle w:val="ListParagraph"/>
        <w:numPr>
          <w:ilvl w:val="0"/>
          <w:numId w:val="29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7755B6">
        <w:rPr>
          <w:rFonts w:ascii="Goudy Old Style" w:hAnsi="Goudy Old Style" w:cs="Arial"/>
          <w:color w:val="000000"/>
          <w:shd w:val="clear" w:color="auto" w:fill="FFFFFF"/>
        </w:rPr>
        <w:t xml:space="preserve">Hoffman, L., Jackson, T., </w:t>
      </w:r>
      <w:proofErr w:type="spellStart"/>
      <w:r w:rsidRPr="007755B6">
        <w:rPr>
          <w:rFonts w:ascii="Goudy Old Style" w:hAnsi="Goudy Old Style" w:cs="Arial"/>
          <w:color w:val="000000"/>
          <w:shd w:val="clear" w:color="auto" w:fill="FFFFFF"/>
        </w:rPr>
        <w:t>Mendelowitz</w:t>
      </w:r>
      <w:proofErr w:type="spellEnd"/>
      <w:r w:rsidRPr="007755B6">
        <w:rPr>
          <w:rFonts w:ascii="Goudy Old Style" w:hAnsi="Goudy Old Style" w:cs="Arial"/>
          <w:color w:val="000000"/>
          <w:shd w:val="clear" w:color="auto" w:fill="FFFFFF"/>
        </w:rPr>
        <w:t xml:space="preserve">, E., Wang, X., Yang, M., Bradford, K., &amp; Schneider, K. J. (2020). </w:t>
      </w:r>
      <w:r w:rsidRPr="007755B6">
        <w:rPr>
          <w:color w:val="000000"/>
          <w:shd w:val="clear" w:color="auto" w:fill="FFFFFF"/>
        </w:rPr>
        <w:t>‎</w:t>
      </w:r>
      <w:r w:rsidRPr="007755B6">
        <w:rPr>
          <w:rFonts w:ascii="Goudy Old Style" w:hAnsi="Goudy Old Style" w:cs="Arial"/>
          <w:color w:val="000000"/>
          <w:shd w:val="clear" w:color="auto" w:fill="FFFFFF"/>
        </w:rPr>
        <w:t xml:space="preserve">Challenges and new developments in existential-humanistic and existential integrative therapy. In E. </w:t>
      </w:r>
      <w:r w:rsidRPr="007755B6">
        <w:rPr>
          <w:color w:val="000000"/>
          <w:shd w:val="clear" w:color="auto" w:fill="FFFFFF"/>
        </w:rPr>
        <w:t>‎</w:t>
      </w:r>
      <w:r w:rsidRPr="007755B6">
        <w:rPr>
          <w:rFonts w:ascii="Goudy Old Style" w:hAnsi="Goudy Old Style" w:cs="Arial"/>
          <w:color w:val="000000"/>
          <w:shd w:val="clear" w:color="auto" w:fill="FFFFFF"/>
        </w:rPr>
        <w:t xml:space="preserve">van </w:t>
      </w:r>
      <w:proofErr w:type="spellStart"/>
      <w:r w:rsidRPr="007755B6">
        <w:rPr>
          <w:rFonts w:ascii="Goudy Old Style" w:hAnsi="Goudy Old Style" w:cs="Arial"/>
          <w:color w:val="000000"/>
          <w:shd w:val="clear" w:color="auto" w:fill="FFFFFF"/>
        </w:rPr>
        <w:t>Deurzen</w:t>
      </w:r>
      <w:proofErr w:type="spellEnd"/>
      <w:r w:rsidRPr="007755B6">
        <w:rPr>
          <w:rFonts w:ascii="Goudy Old Style" w:hAnsi="Goudy Old Style" w:cs="Arial"/>
          <w:color w:val="000000"/>
          <w:shd w:val="clear" w:color="auto" w:fill="FFFFFF"/>
        </w:rPr>
        <w:t xml:space="preserve"> (Ed.), The Wiley world handbook of existential therapy (pp. 290–303). Wiley &amp; Sons.</w:t>
      </w:r>
      <w:r w:rsidRPr="007755B6">
        <w:rPr>
          <w:color w:val="000000"/>
          <w:shd w:val="clear" w:color="auto" w:fill="FFFFFF"/>
        </w:rPr>
        <w:t>‎</w:t>
      </w:r>
    </w:p>
    <w:p w14:paraId="669005BC" w14:textId="77777777" w:rsidR="007755B6" w:rsidRPr="007755B6" w:rsidRDefault="007755B6" w:rsidP="007755B6">
      <w:pPr>
        <w:pStyle w:val="ListParagraph"/>
        <w:numPr>
          <w:ilvl w:val="0"/>
          <w:numId w:val="29"/>
        </w:numPr>
        <w:rPr>
          <w:rFonts w:ascii="Goudy Old Style" w:hAnsi="Goudy Old Style" w:cs="Arial"/>
          <w:color w:val="000000"/>
          <w:shd w:val="clear" w:color="auto" w:fill="FFFFFF"/>
        </w:rPr>
      </w:pPr>
      <w:proofErr w:type="spellStart"/>
      <w:r w:rsidRPr="007755B6">
        <w:rPr>
          <w:rFonts w:ascii="Goudy Old Style" w:hAnsi="Goudy Old Style" w:cs="Arial"/>
          <w:color w:val="000000"/>
          <w:shd w:val="clear" w:color="auto" w:fill="FFFFFF"/>
        </w:rPr>
        <w:t>Okoli</w:t>
      </w:r>
      <w:proofErr w:type="spellEnd"/>
      <w:r w:rsidRPr="007755B6">
        <w:rPr>
          <w:rFonts w:ascii="Goudy Old Style" w:hAnsi="Goudy Old Style" w:cs="Arial"/>
          <w:color w:val="000000"/>
          <w:shd w:val="clear" w:color="auto" w:fill="FFFFFF"/>
        </w:rPr>
        <w:t xml:space="preserve">, C. (2015). The view from giants’ shoulders: Developing theory with theory mining systematic </w:t>
      </w:r>
      <w:r w:rsidRPr="007755B6">
        <w:rPr>
          <w:color w:val="000000"/>
          <w:shd w:val="clear" w:color="auto" w:fill="FFFFFF"/>
        </w:rPr>
        <w:t>‎</w:t>
      </w:r>
      <w:r w:rsidRPr="007755B6">
        <w:rPr>
          <w:rFonts w:ascii="Goudy Old Style" w:hAnsi="Goudy Old Style" w:cs="Arial"/>
          <w:color w:val="000000"/>
          <w:shd w:val="clear" w:color="auto" w:fill="FFFFFF"/>
        </w:rPr>
        <w:t>literature reviews. Concordia University.</w:t>
      </w:r>
      <w:r w:rsidRPr="007755B6">
        <w:rPr>
          <w:color w:val="000000"/>
          <w:shd w:val="clear" w:color="auto" w:fill="FFFFFF"/>
        </w:rPr>
        <w:t>‎</w:t>
      </w:r>
    </w:p>
    <w:p w14:paraId="3E38E1B4" w14:textId="77777777" w:rsidR="007755B6" w:rsidRPr="007755B6" w:rsidRDefault="007755B6" w:rsidP="007755B6">
      <w:pPr>
        <w:pStyle w:val="ListParagraph"/>
        <w:numPr>
          <w:ilvl w:val="0"/>
          <w:numId w:val="29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7755B6">
        <w:rPr>
          <w:rFonts w:ascii="Goudy Old Style" w:hAnsi="Goudy Old Style" w:cs="Arial"/>
          <w:color w:val="000000"/>
          <w:shd w:val="clear" w:color="auto" w:fill="FFFFFF"/>
        </w:rPr>
        <w:t xml:space="preserve">Steffens, N. K., </w:t>
      </w:r>
      <w:proofErr w:type="spellStart"/>
      <w:r w:rsidRPr="007755B6">
        <w:rPr>
          <w:rFonts w:ascii="Goudy Old Style" w:hAnsi="Goudy Old Style" w:cs="Arial"/>
          <w:color w:val="000000"/>
          <w:shd w:val="clear" w:color="auto" w:fill="FFFFFF"/>
        </w:rPr>
        <w:t>Wolyniec</w:t>
      </w:r>
      <w:proofErr w:type="spellEnd"/>
      <w:r w:rsidRPr="007755B6">
        <w:rPr>
          <w:rFonts w:ascii="Goudy Old Style" w:hAnsi="Goudy Old Style" w:cs="Arial"/>
          <w:color w:val="000000"/>
          <w:shd w:val="clear" w:color="auto" w:fill="FFFFFF"/>
        </w:rPr>
        <w:t xml:space="preserve">, N., </w:t>
      </w:r>
      <w:proofErr w:type="spellStart"/>
      <w:r w:rsidRPr="007755B6">
        <w:rPr>
          <w:rFonts w:ascii="Goudy Old Style" w:hAnsi="Goudy Old Style" w:cs="Arial"/>
          <w:color w:val="000000"/>
          <w:shd w:val="clear" w:color="auto" w:fill="FFFFFF"/>
        </w:rPr>
        <w:t>Okimoto</w:t>
      </w:r>
      <w:proofErr w:type="spellEnd"/>
      <w:r w:rsidRPr="007755B6">
        <w:rPr>
          <w:rFonts w:ascii="Goudy Old Style" w:hAnsi="Goudy Old Style" w:cs="Arial"/>
          <w:color w:val="000000"/>
          <w:shd w:val="clear" w:color="auto" w:fill="FFFFFF"/>
        </w:rPr>
        <w:t xml:space="preserve">, T. G., Mols, F., Alexander, H., &amp; Kay A. A. (2021). Knowing me, </w:t>
      </w:r>
      <w:r w:rsidRPr="007755B6">
        <w:rPr>
          <w:color w:val="000000"/>
          <w:shd w:val="clear" w:color="auto" w:fill="FFFFFF"/>
        </w:rPr>
        <w:t>‎</w:t>
      </w:r>
      <w:r w:rsidRPr="007755B6">
        <w:rPr>
          <w:rFonts w:ascii="Goudy Old Style" w:hAnsi="Goudy Old Style" w:cs="Arial"/>
          <w:color w:val="000000"/>
          <w:shd w:val="clear" w:color="auto" w:fill="FFFFFF"/>
        </w:rPr>
        <w:t xml:space="preserve">knowing us: Personal and collective self-awareness enhances authentic leadership and leader </w:t>
      </w:r>
      <w:r w:rsidRPr="007755B6">
        <w:rPr>
          <w:color w:val="000000"/>
          <w:shd w:val="clear" w:color="auto" w:fill="FFFFFF"/>
        </w:rPr>
        <w:t>‎</w:t>
      </w:r>
      <w:r w:rsidRPr="007755B6">
        <w:rPr>
          <w:rFonts w:ascii="Goudy Old Style" w:hAnsi="Goudy Old Style" w:cs="Arial"/>
          <w:color w:val="000000"/>
          <w:shd w:val="clear" w:color="auto" w:fill="FFFFFF"/>
        </w:rPr>
        <w:t>endorsement. The Leadership Quarterly, https://doi.org/10.1016/j.jeaqua.2021.101498.</w:t>
      </w:r>
      <w:r w:rsidRPr="007755B6">
        <w:rPr>
          <w:color w:val="000000"/>
          <w:shd w:val="clear" w:color="auto" w:fill="FFFFFF"/>
        </w:rPr>
        <w:t>‎</w:t>
      </w:r>
    </w:p>
    <w:p w14:paraId="7F744720" w14:textId="27377927" w:rsidR="0063796C" w:rsidRPr="007755B6" w:rsidRDefault="007755B6" w:rsidP="007755B6">
      <w:pPr>
        <w:pStyle w:val="ListParagraph"/>
        <w:numPr>
          <w:ilvl w:val="0"/>
          <w:numId w:val="29"/>
        </w:numPr>
        <w:rPr>
          <w:rFonts w:ascii="Goudy Old Style" w:hAnsi="Goudy Old Style"/>
          <w:b/>
        </w:rPr>
      </w:pPr>
      <w:proofErr w:type="spellStart"/>
      <w:r w:rsidRPr="007755B6">
        <w:rPr>
          <w:rFonts w:ascii="Goudy Old Style" w:hAnsi="Goudy Old Style" w:cs="Arial"/>
          <w:color w:val="000000"/>
          <w:shd w:val="clear" w:color="auto" w:fill="FFFFFF"/>
        </w:rPr>
        <w:t>Vago</w:t>
      </w:r>
      <w:proofErr w:type="spellEnd"/>
      <w:r w:rsidRPr="007755B6">
        <w:rPr>
          <w:rFonts w:ascii="Goudy Old Style" w:hAnsi="Goudy Old Style" w:cs="Arial"/>
          <w:color w:val="000000"/>
          <w:shd w:val="clear" w:color="auto" w:fill="FFFFFF"/>
        </w:rPr>
        <w:t xml:space="preserve">, D. R., &amp; </w:t>
      </w:r>
      <w:proofErr w:type="spellStart"/>
      <w:r w:rsidRPr="007755B6">
        <w:rPr>
          <w:rFonts w:ascii="Goudy Old Style" w:hAnsi="Goudy Old Style" w:cs="Arial"/>
          <w:color w:val="000000"/>
          <w:shd w:val="clear" w:color="auto" w:fill="FFFFFF"/>
        </w:rPr>
        <w:t>Silbersweig</w:t>
      </w:r>
      <w:proofErr w:type="spellEnd"/>
      <w:r w:rsidRPr="007755B6">
        <w:rPr>
          <w:rFonts w:ascii="Goudy Old Style" w:hAnsi="Goudy Old Style" w:cs="Arial"/>
          <w:color w:val="000000"/>
          <w:shd w:val="clear" w:color="auto" w:fill="FFFFFF"/>
        </w:rPr>
        <w:t>, D. A. (2012). Self-awareness, self-regulation, and self- transcendence (S-</w:t>
      </w:r>
      <w:r w:rsidRPr="007755B6">
        <w:rPr>
          <w:color w:val="000000"/>
          <w:shd w:val="clear" w:color="auto" w:fill="FFFFFF"/>
        </w:rPr>
        <w:t>‎</w:t>
      </w:r>
      <w:r w:rsidRPr="007755B6">
        <w:rPr>
          <w:rFonts w:ascii="Goudy Old Style" w:hAnsi="Goudy Old Style" w:cs="Arial"/>
          <w:color w:val="000000"/>
          <w:shd w:val="clear" w:color="auto" w:fill="FFFFFF"/>
        </w:rPr>
        <w:t xml:space="preserve">ART): A framework for understanding the neurobiological mechanisms of mindfulness. Frontiers in </w:t>
      </w:r>
      <w:r w:rsidRPr="007755B6">
        <w:rPr>
          <w:color w:val="000000"/>
          <w:shd w:val="clear" w:color="auto" w:fill="FFFFFF"/>
        </w:rPr>
        <w:t>‎</w:t>
      </w:r>
      <w:r w:rsidRPr="007755B6">
        <w:rPr>
          <w:rFonts w:ascii="Goudy Old Style" w:hAnsi="Goudy Old Style" w:cs="Arial"/>
          <w:color w:val="000000"/>
          <w:shd w:val="clear" w:color="auto" w:fill="FFFFFF"/>
        </w:rPr>
        <w:t>Human Neuroscience, 6, 1</w:t>
      </w:r>
      <w:r w:rsidRPr="007755B6">
        <w:rPr>
          <w:rFonts w:ascii="Goudy Old Style" w:hAnsi="Goudy Old Style" w:cs="Goudy Old Style"/>
          <w:color w:val="000000"/>
          <w:shd w:val="clear" w:color="auto" w:fill="FFFFFF"/>
        </w:rPr>
        <w:t>–</w:t>
      </w:r>
      <w:r w:rsidRPr="007755B6">
        <w:rPr>
          <w:rFonts w:ascii="Goudy Old Style" w:hAnsi="Goudy Old Style" w:cs="Arial"/>
          <w:color w:val="000000"/>
          <w:shd w:val="clear" w:color="auto" w:fill="FFFFFF"/>
        </w:rPr>
        <w:t>30. https://doi.org/10.3389/fnhum.2012.00296</w:t>
      </w:r>
      <w:r w:rsidRPr="007755B6">
        <w:rPr>
          <w:color w:val="000000"/>
          <w:shd w:val="clear" w:color="auto" w:fill="FFFFFF"/>
        </w:rPr>
        <w:t>‎</w:t>
      </w:r>
    </w:p>
    <w:p w14:paraId="75C5E3F4" w14:textId="77777777" w:rsidR="0063796C" w:rsidRPr="007755B6" w:rsidRDefault="0063796C" w:rsidP="00585CE2">
      <w:pPr>
        <w:rPr>
          <w:rFonts w:ascii="Goudy Old Style" w:hAnsi="Goudy Old Style"/>
          <w:b/>
        </w:rPr>
      </w:pPr>
    </w:p>
    <w:p w14:paraId="0A2D2083" w14:textId="097E42F7" w:rsidR="00757566" w:rsidRPr="007755B6" w:rsidRDefault="00757566" w:rsidP="00757566">
      <w:pPr>
        <w:rPr>
          <w:rFonts w:ascii="Goudy Old Style" w:hAnsi="Goudy Old Style"/>
          <w:b/>
        </w:rPr>
      </w:pPr>
      <w:r w:rsidRPr="007755B6">
        <w:rPr>
          <w:rFonts w:ascii="Goudy Old Style" w:hAnsi="Goudy Old Style"/>
          <w:b/>
        </w:rPr>
        <w:t>Agenda:</w:t>
      </w:r>
    </w:p>
    <w:p w14:paraId="4ED26131" w14:textId="77777777" w:rsidR="007755B6" w:rsidRPr="007755B6" w:rsidRDefault="007755B6" w:rsidP="007755B6">
      <w:pPr>
        <w:pStyle w:val="ListParagraph"/>
        <w:numPr>
          <w:ilvl w:val="0"/>
          <w:numId w:val="30"/>
        </w:num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eastAsia="Arial" w:hAnsi="Goudy Old Style" w:cs="Arial"/>
          <w:color w:val="000000"/>
        </w:rPr>
        <w:t>Intro/Program Outline (3 min, PPT/Discussion)</w:t>
      </w:r>
    </w:p>
    <w:p w14:paraId="5825F007" w14:textId="77777777" w:rsidR="007755B6" w:rsidRPr="007755B6" w:rsidRDefault="007755B6" w:rsidP="007755B6">
      <w:pPr>
        <w:pStyle w:val="ListParagraph"/>
        <w:numPr>
          <w:ilvl w:val="0"/>
          <w:numId w:val="30"/>
        </w:num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eastAsia="Arial" w:hAnsi="Goudy Old Style" w:cs="Arial"/>
          <w:color w:val="000000"/>
        </w:rPr>
        <w:t xml:space="preserve">Sociometric warm-up to showcase to participants the diversity and commonalities shared among the group. (5 min, Experiential Discussion) </w:t>
      </w:r>
    </w:p>
    <w:p w14:paraId="342237A0" w14:textId="77777777" w:rsidR="007755B6" w:rsidRPr="007755B6" w:rsidRDefault="007755B6" w:rsidP="007755B6">
      <w:pPr>
        <w:pStyle w:val="ListParagraph"/>
        <w:numPr>
          <w:ilvl w:val="0"/>
          <w:numId w:val="30"/>
        </w:num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eastAsia="Arial" w:hAnsi="Goudy Old Style" w:cs="Arial"/>
          <w:color w:val="000000"/>
        </w:rPr>
        <w:t xml:space="preserve">The Oneness Framework: (15 min, obj. 1 &amp; 2, Lecture/Group Activity/Q&amp;A) </w:t>
      </w:r>
    </w:p>
    <w:p w14:paraId="53198B2E" w14:textId="77777777" w:rsidR="007755B6" w:rsidRPr="007755B6" w:rsidRDefault="007755B6" w:rsidP="007755B6">
      <w:pPr>
        <w:pStyle w:val="ListParagraph"/>
        <w:numPr>
          <w:ilvl w:val="1"/>
          <w:numId w:val="30"/>
        </w:num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eastAsia="Arial" w:hAnsi="Goudy Old Style" w:cs="Arial"/>
          <w:color w:val="000000"/>
        </w:rPr>
        <w:t>The research anchoring the Oneness Framework (Jung, Moreno, DST, CBT)</w:t>
      </w:r>
    </w:p>
    <w:p w14:paraId="453AF993" w14:textId="77777777" w:rsidR="007755B6" w:rsidRPr="007755B6" w:rsidRDefault="007755B6" w:rsidP="007755B6">
      <w:pPr>
        <w:pStyle w:val="ListParagraph"/>
        <w:numPr>
          <w:ilvl w:val="1"/>
          <w:numId w:val="30"/>
        </w:num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eastAsia="Arial" w:hAnsi="Goudy Old Style" w:cs="Arial"/>
          <w:color w:val="000000"/>
        </w:rPr>
        <w:t xml:space="preserve">Self-awareness – a two-step mechanism </w:t>
      </w:r>
    </w:p>
    <w:p w14:paraId="544F2618" w14:textId="77777777" w:rsidR="007755B6" w:rsidRPr="007755B6" w:rsidRDefault="007755B6" w:rsidP="007755B6">
      <w:pPr>
        <w:pStyle w:val="ListParagraph"/>
        <w:numPr>
          <w:ilvl w:val="1"/>
          <w:numId w:val="30"/>
        </w:num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eastAsia="Arial" w:hAnsi="Goudy Old Style" w:cs="Arial"/>
          <w:color w:val="000000"/>
        </w:rPr>
        <w:t xml:space="preserve">How many hats do you wear? (Participants to note their various roles) </w:t>
      </w:r>
    </w:p>
    <w:p w14:paraId="12483B10" w14:textId="77777777" w:rsidR="007755B6" w:rsidRPr="007755B6" w:rsidRDefault="007755B6" w:rsidP="007755B6">
      <w:pPr>
        <w:pStyle w:val="ListParagraph"/>
        <w:numPr>
          <w:ilvl w:val="1"/>
          <w:numId w:val="30"/>
        </w:num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eastAsia="Arial" w:hAnsi="Goudy Old Style" w:cs="Arial"/>
          <w:color w:val="000000"/>
        </w:rPr>
        <w:t>Triggers – blindsided by the sub-conscious</w:t>
      </w:r>
    </w:p>
    <w:p w14:paraId="540FD930" w14:textId="77777777" w:rsidR="007755B6" w:rsidRPr="007755B6" w:rsidRDefault="007755B6" w:rsidP="007755B6">
      <w:pPr>
        <w:pStyle w:val="ListParagraph"/>
        <w:numPr>
          <w:ilvl w:val="0"/>
          <w:numId w:val="30"/>
        </w:num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eastAsia="Arial" w:hAnsi="Goudy Old Style" w:cs="Arial"/>
          <w:color w:val="000000"/>
        </w:rPr>
        <w:t xml:space="preserve">Drawing your behavioral blueprint (10 min. obj. 2 &amp; 3, Lecture/Group Activity) </w:t>
      </w:r>
    </w:p>
    <w:p w14:paraId="6836593E" w14:textId="77777777" w:rsidR="007755B6" w:rsidRPr="007755B6" w:rsidRDefault="007755B6" w:rsidP="007755B6">
      <w:pPr>
        <w:pStyle w:val="ListParagraph"/>
        <w:numPr>
          <w:ilvl w:val="1"/>
          <w:numId w:val="30"/>
        </w:num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eastAsia="Arial" w:hAnsi="Goudy Old Style" w:cs="Arial"/>
          <w:color w:val="000000"/>
        </w:rPr>
        <w:t>Participants will draw an empty O framework</w:t>
      </w:r>
    </w:p>
    <w:p w14:paraId="61E7AED6" w14:textId="77777777" w:rsidR="007755B6" w:rsidRPr="007755B6" w:rsidRDefault="007755B6" w:rsidP="007755B6">
      <w:pPr>
        <w:pStyle w:val="ListParagraph"/>
        <w:numPr>
          <w:ilvl w:val="0"/>
          <w:numId w:val="30"/>
        </w:num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eastAsia="Arial" w:hAnsi="Goudy Old Style" w:cs="Arial"/>
          <w:color w:val="000000"/>
        </w:rPr>
        <w:t xml:space="preserve">Case Study:  Pedro and his blind spots (7 min. obj. 1 &amp; 3, Case Study/Q&amp;A) </w:t>
      </w:r>
    </w:p>
    <w:p w14:paraId="3BC4FAD9" w14:textId="77777777" w:rsidR="007755B6" w:rsidRPr="007755B6" w:rsidRDefault="007755B6" w:rsidP="007755B6">
      <w:pPr>
        <w:pStyle w:val="ListParagraph"/>
        <w:numPr>
          <w:ilvl w:val="0"/>
          <w:numId w:val="30"/>
        </w:num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eastAsia="Arial" w:hAnsi="Goudy Old Style" w:cs="Arial"/>
          <w:color w:val="000000"/>
        </w:rPr>
        <w:t xml:space="preserve">Filling in your behavioral blueprint (5 min. obj. 3 &amp; 4, Group Activity/Discussion) </w:t>
      </w:r>
    </w:p>
    <w:p w14:paraId="3946CDDC" w14:textId="77777777" w:rsidR="007755B6" w:rsidRPr="007755B6" w:rsidRDefault="007755B6" w:rsidP="007755B6">
      <w:pPr>
        <w:pStyle w:val="ListParagraph"/>
        <w:numPr>
          <w:ilvl w:val="1"/>
          <w:numId w:val="30"/>
        </w:num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eastAsia="Arial" w:hAnsi="Goudy Old Style" w:cs="Arial"/>
          <w:color w:val="000000"/>
        </w:rPr>
        <w:t xml:space="preserve">Using the O Framework created earlier participants identify and fill in the roles and triggers </w:t>
      </w:r>
    </w:p>
    <w:p w14:paraId="13875713" w14:textId="77777777" w:rsidR="007755B6" w:rsidRPr="007755B6" w:rsidRDefault="007755B6" w:rsidP="007755B6">
      <w:pPr>
        <w:pStyle w:val="ListParagraph"/>
        <w:numPr>
          <w:ilvl w:val="0"/>
          <w:numId w:val="30"/>
        </w:num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eastAsia="Arial" w:hAnsi="Goudy Old Style" w:cs="Arial"/>
          <w:color w:val="000000"/>
        </w:rPr>
        <w:t xml:space="preserve">The intersectionality between you and me (10 min. obj. 4 &amp; 5, Q/A/Sharing) </w:t>
      </w:r>
    </w:p>
    <w:p w14:paraId="79655C38" w14:textId="77777777" w:rsidR="007755B6" w:rsidRPr="007755B6" w:rsidRDefault="007755B6" w:rsidP="007755B6">
      <w:pPr>
        <w:pStyle w:val="ListParagraph"/>
        <w:numPr>
          <w:ilvl w:val="1"/>
          <w:numId w:val="30"/>
        </w:num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eastAsia="Arial" w:hAnsi="Goudy Old Style" w:cs="Arial"/>
          <w:color w:val="000000"/>
        </w:rPr>
        <w:t xml:space="preserve">Sharing and connecting with group members review of key takeaways/insights </w:t>
      </w:r>
    </w:p>
    <w:p w14:paraId="265E1005" w14:textId="77777777" w:rsidR="007755B6" w:rsidRPr="007755B6" w:rsidRDefault="007755B6" w:rsidP="007755B6">
      <w:pPr>
        <w:pStyle w:val="ListParagraph"/>
        <w:numPr>
          <w:ilvl w:val="0"/>
          <w:numId w:val="30"/>
        </w:num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eastAsia="Arial" w:hAnsi="Goudy Old Style" w:cs="Arial"/>
          <w:color w:val="000000"/>
        </w:rPr>
        <w:t>Participant Evaluations (5 min.)</w:t>
      </w:r>
    </w:p>
    <w:p w14:paraId="082A7093" w14:textId="77777777" w:rsidR="007755B6" w:rsidRPr="007755B6" w:rsidRDefault="007755B6" w:rsidP="007755B6">
      <w:pPr>
        <w:spacing w:line="240" w:lineRule="exact"/>
        <w:rPr>
          <w:rFonts w:ascii="Goudy Old Style" w:hAnsi="Goudy Old Style"/>
          <w:b/>
        </w:rPr>
      </w:pPr>
    </w:p>
    <w:p w14:paraId="4E00A274" w14:textId="276927D9" w:rsidR="00757566" w:rsidRPr="007755B6" w:rsidRDefault="00757566" w:rsidP="007755B6">
      <w:pPr>
        <w:spacing w:line="240" w:lineRule="exact"/>
        <w:rPr>
          <w:rFonts w:ascii="Goudy Old Style" w:hAnsi="Goudy Old Style"/>
          <w:b/>
        </w:rPr>
      </w:pPr>
      <w:r w:rsidRPr="007755B6">
        <w:rPr>
          <w:rFonts w:ascii="Goudy Old Style" w:hAnsi="Goudy Old Style"/>
          <w:b/>
        </w:rPr>
        <w:t>Assessment Questions:</w:t>
      </w:r>
    </w:p>
    <w:p w14:paraId="7E2BE98E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Question 1 (include possible answers)</w:t>
      </w:r>
    </w:p>
    <w:p w14:paraId="75ABD70E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 xml:space="preserve">1.  The Oneness Model is grounded in the following theories:  A.   Jungian </w:t>
      </w:r>
      <w:proofErr w:type="gramStart"/>
      <w:r w:rsidRPr="007755B6">
        <w:rPr>
          <w:rFonts w:ascii="Goudy Old Style" w:hAnsi="Goudy Old Style"/>
          <w:sz w:val="24"/>
          <w:szCs w:val="24"/>
        </w:rPr>
        <w:t>Psychology  B.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   Cognitive Behavioral Theory C.   Systems </w:t>
      </w:r>
      <w:proofErr w:type="gramStart"/>
      <w:r w:rsidRPr="007755B6">
        <w:rPr>
          <w:rFonts w:ascii="Goudy Old Style" w:hAnsi="Goudy Old Style"/>
          <w:sz w:val="24"/>
          <w:szCs w:val="24"/>
        </w:rPr>
        <w:t>Theory  D.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  </w:t>
      </w:r>
      <w:proofErr w:type="spellStart"/>
      <w:r w:rsidRPr="007755B6">
        <w:rPr>
          <w:rFonts w:ascii="Goudy Old Style" w:hAnsi="Goudy Old Style"/>
          <w:sz w:val="24"/>
          <w:szCs w:val="24"/>
        </w:rPr>
        <w:t>Morenian</w:t>
      </w:r>
      <w:proofErr w:type="spellEnd"/>
      <w:r w:rsidRPr="007755B6">
        <w:rPr>
          <w:rFonts w:ascii="Goudy Old Style" w:hAnsi="Goudy Old Style"/>
          <w:sz w:val="24"/>
          <w:szCs w:val="24"/>
        </w:rPr>
        <w:t xml:space="preserve"> Theory E.  </w:t>
      </w:r>
      <w:proofErr w:type="gramStart"/>
      <w:r w:rsidRPr="007755B6">
        <w:rPr>
          <w:rFonts w:ascii="Goudy Old Style" w:hAnsi="Goudy Old Style"/>
          <w:sz w:val="24"/>
          <w:szCs w:val="24"/>
        </w:rPr>
        <w:t>All of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 the Above</w:t>
      </w:r>
    </w:p>
    <w:p w14:paraId="5C6638A2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Correct Answer 1</w:t>
      </w:r>
    </w:p>
    <w:p w14:paraId="58978521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E</w:t>
      </w:r>
    </w:p>
    <w:p w14:paraId="47DB1A81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Question 2 (include possible answers)</w:t>
      </w:r>
    </w:p>
    <w:p w14:paraId="3B94A6B2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2. Self-Awareness consist of a two-step mechanism that includes: A.   Biased Processing and Self-Reflection B.   Triggers and Unbiased Processing C.   Self-Reflection and Triggers D.   Unbiased Processing and Self-Reflection E.  None of the above</w:t>
      </w:r>
    </w:p>
    <w:p w14:paraId="50CBE0B7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Correct Answer 2</w:t>
      </w:r>
    </w:p>
    <w:p w14:paraId="3878B575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D</w:t>
      </w:r>
    </w:p>
    <w:p w14:paraId="09D60F57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Question 3 (include possible answers)</w:t>
      </w:r>
    </w:p>
    <w:p w14:paraId="74173B2B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 xml:space="preserve">3.The O Framework is a universal framework accommodating:  A.   Race, Culture, Socioeconomic Status, and Bias B.   Everyone has problems C.  People are suffering D.  Medical </w:t>
      </w:r>
      <w:proofErr w:type="gramStart"/>
      <w:r w:rsidRPr="007755B6">
        <w:rPr>
          <w:rFonts w:ascii="Goudy Old Style" w:hAnsi="Goudy Old Style"/>
          <w:sz w:val="24"/>
          <w:szCs w:val="24"/>
        </w:rPr>
        <w:t>conditions  E.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  </w:t>
      </w:r>
      <w:proofErr w:type="gramStart"/>
      <w:r w:rsidRPr="007755B6">
        <w:rPr>
          <w:rFonts w:ascii="Goudy Old Style" w:hAnsi="Goudy Old Style"/>
          <w:sz w:val="24"/>
          <w:szCs w:val="24"/>
        </w:rPr>
        <w:t>All of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 the above.</w:t>
      </w:r>
    </w:p>
    <w:p w14:paraId="3A45D429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Correct Answer 3</w:t>
      </w:r>
    </w:p>
    <w:p w14:paraId="23E90655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lastRenderedPageBreak/>
        <w:t>A</w:t>
      </w:r>
    </w:p>
    <w:p w14:paraId="3DA4B1C3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Question 4 (include possible answers)</w:t>
      </w:r>
    </w:p>
    <w:p w14:paraId="7244593B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4. The O-Model is a novel framework demonstrating that behavior is: A. Static B. Linear C. Dynamic D. Unchangeable</w:t>
      </w:r>
    </w:p>
    <w:p w14:paraId="43203301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Correct Answer 4</w:t>
      </w:r>
    </w:p>
    <w:p w14:paraId="45518FE5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C</w:t>
      </w:r>
    </w:p>
    <w:p w14:paraId="650A188F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Question 5 (include possible answers)</w:t>
      </w:r>
    </w:p>
    <w:p w14:paraId="4F5D1405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 xml:space="preserve">5. The Oneness Framework serves as a:  A. Behavioral Tool B.  Personalized </w:t>
      </w:r>
      <w:proofErr w:type="gramStart"/>
      <w:r w:rsidRPr="007755B6">
        <w:rPr>
          <w:rFonts w:ascii="Goudy Old Style" w:hAnsi="Goudy Old Style"/>
          <w:sz w:val="24"/>
          <w:szCs w:val="24"/>
        </w:rPr>
        <w:t>Blueprint  C.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 Catalyst deepening the relational space with self and others  D. A </w:t>
      </w:r>
      <w:proofErr w:type="gramStart"/>
      <w:r w:rsidRPr="007755B6">
        <w:rPr>
          <w:rFonts w:ascii="Goudy Old Style" w:hAnsi="Goudy Old Style"/>
          <w:sz w:val="24"/>
          <w:szCs w:val="24"/>
        </w:rPr>
        <w:t>state of the art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 learning tool E. all of the above.</w:t>
      </w:r>
    </w:p>
    <w:p w14:paraId="40D5D723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Correct Answer 5</w:t>
      </w:r>
    </w:p>
    <w:p w14:paraId="66AB32F4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E</w:t>
      </w:r>
    </w:p>
    <w:p w14:paraId="50CEA14B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Question 6 (include possible answers)</w:t>
      </w:r>
    </w:p>
    <w:p w14:paraId="220E8E3E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 xml:space="preserve">6. The mapping of the roles we occupy at any given time are fundamental for: A.   Identifying </w:t>
      </w:r>
      <w:proofErr w:type="gramStart"/>
      <w:r w:rsidRPr="007755B6">
        <w:rPr>
          <w:rFonts w:ascii="Goudy Old Style" w:hAnsi="Goudy Old Style"/>
          <w:sz w:val="24"/>
          <w:szCs w:val="24"/>
        </w:rPr>
        <w:t>Triggers  B.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   Uncovering bias C.   Bringing to light the intersectionality between Defining the boundary our surplus reality and a self-aware </w:t>
      </w:r>
      <w:proofErr w:type="gramStart"/>
      <w:r w:rsidRPr="007755B6">
        <w:rPr>
          <w:rFonts w:ascii="Goudy Old Style" w:hAnsi="Goudy Old Style"/>
          <w:sz w:val="24"/>
          <w:szCs w:val="24"/>
        </w:rPr>
        <w:t>reality  D.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   Understanding the influence of race, culture and socioeconomic </w:t>
      </w:r>
      <w:proofErr w:type="gramStart"/>
      <w:r w:rsidRPr="007755B6">
        <w:rPr>
          <w:rFonts w:ascii="Goudy Old Style" w:hAnsi="Goudy Old Style"/>
          <w:sz w:val="24"/>
          <w:szCs w:val="24"/>
        </w:rPr>
        <w:t>status  E.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    </w:t>
      </w:r>
      <w:proofErr w:type="gramStart"/>
      <w:r w:rsidRPr="007755B6">
        <w:rPr>
          <w:rFonts w:ascii="Goudy Old Style" w:hAnsi="Goudy Old Style"/>
          <w:sz w:val="24"/>
          <w:szCs w:val="24"/>
        </w:rPr>
        <w:t>All of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 the above</w:t>
      </w:r>
    </w:p>
    <w:p w14:paraId="2373ABC1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Correct Answer 6</w:t>
      </w:r>
    </w:p>
    <w:p w14:paraId="2790CCAD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E</w:t>
      </w:r>
    </w:p>
    <w:p w14:paraId="7908E036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Question 7 (include possible answers)</w:t>
      </w:r>
    </w:p>
    <w:p w14:paraId="648E6FE0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 xml:space="preserve">7.   Diagraming the O Model as a personal behavioral blueprint provides insight    A.   Helped reinforce the concept of ego.   B.   Helps in making new </w:t>
      </w:r>
      <w:proofErr w:type="gramStart"/>
      <w:r w:rsidRPr="007755B6">
        <w:rPr>
          <w:rFonts w:ascii="Goudy Old Style" w:hAnsi="Goudy Old Style"/>
          <w:sz w:val="24"/>
          <w:szCs w:val="24"/>
        </w:rPr>
        <w:t>friends  C.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   How cultural and racial bias are part of surplus </w:t>
      </w:r>
      <w:proofErr w:type="gramStart"/>
      <w:r w:rsidRPr="007755B6">
        <w:rPr>
          <w:rFonts w:ascii="Goudy Old Style" w:hAnsi="Goudy Old Style"/>
          <w:sz w:val="24"/>
          <w:szCs w:val="24"/>
        </w:rPr>
        <w:t>reality  D.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   </w:t>
      </w:r>
      <w:proofErr w:type="gramStart"/>
      <w:r w:rsidRPr="007755B6">
        <w:rPr>
          <w:rFonts w:ascii="Goudy Old Style" w:hAnsi="Goudy Old Style"/>
          <w:sz w:val="24"/>
          <w:szCs w:val="24"/>
        </w:rPr>
        <w:t>All of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 the above E.  None of the above</w:t>
      </w:r>
    </w:p>
    <w:p w14:paraId="4766D2BF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Correct Answer 7</w:t>
      </w:r>
    </w:p>
    <w:p w14:paraId="4EAFB237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C</w:t>
      </w:r>
    </w:p>
    <w:p w14:paraId="4554D719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Question 8 (include possible answers)</w:t>
      </w:r>
    </w:p>
    <w:p w14:paraId="62CCC23B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lastRenderedPageBreak/>
        <w:t xml:space="preserve">The Oneness Model is a relational tool integrating theory and techniques such as:  </w:t>
      </w:r>
      <w:r w:rsidRPr="007755B6">
        <w:rPr>
          <w:rFonts w:ascii="Goudy Old Style" w:hAnsi="Goudy Old Style"/>
          <w:sz w:val="24"/>
          <w:szCs w:val="24"/>
        </w:rPr>
        <w:tab/>
        <w:t xml:space="preserve"> A.   Journaling B.   Role reversal, doubling and Role </w:t>
      </w:r>
      <w:proofErr w:type="gramStart"/>
      <w:r w:rsidRPr="007755B6">
        <w:rPr>
          <w:rFonts w:ascii="Goudy Old Style" w:hAnsi="Goudy Old Style"/>
          <w:sz w:val="24"/>
          <w:szCs w:val="24"/>
        </w:rPr>
        <w:t>theory  C.</w:t>
      </w:r>
      <w:proofErr w:type="gramEnd"/>
      <w:r w:rsidRPr="007755B6">
        <w:rPr>
          <w:rFonts w:ascii="Goudy Old Style" w:hAnsi="Goudy Old Style"/>
          <w:sz w:val="24"/>
          <w:szCs w:val="24"/>
        </w:rPr>
        <w:t>   The Medical Model D.   Self-Determination Theory E.   </w:t>
      </w:r>
      <w:proofErr w:type="gramStart"/>
      <w:r w:rsidRPr="007755B6">
        <w:rPr>
          <w:rFonts w:ascii="Goudy Old Style" w:hAnsi="Goudy Old Style"/>
          <w:sz w:val="24"/>
          <w:szCs w:val="24"/>
        </w:rPr>
        <w:t>all of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 the above</w:t>
      </w:r>
    </w:p>
    <w:p w14:paraId="64443DB4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Correct Answer 8</w:t>
      </w:r>
    </w:p>
    <w:p w14:paraId="29000E4A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B</w:t>
      </w:r>
    </w:p>
    <w:p w14:paraId="0230F5F1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Question 9 (include possible answers)</w:t>
      </w:r>
    </w:p>
    <w:p w14:paraId="2B57D5D9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The Oneness Model is a Model of:  A.   </w:t>
      </w:r>
      <w:proofErr w:type="gramStart"/>
      <w:r w:rsidRPr="007755B6">
        <w:rPr>
          <w:rFonts w:ascii="Goudy Old Style" w:hAnsi="Goudy Old Style"/>
          <w:sz w:val="24"/>
          <w:szCs w:val="24"/>
        </w:rPr>
        <w:t>Personality  B.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   Psychosis C.   Self-Awareness D.   Bad Behavior E.  </w:t>
      </w:r>
      <w:proofErr w:type="gramStart"/>
      <w:r w:rsidRPr="007755B6">
        <w:rPr>
          <w:rFonts w:ascii="Goudy Old Style" w:hAnsi="Goudy Old Style"/>
          <w:sz w:val="24"/>
          <w:szCs w:val="24"/>
        </w:rPr>
        <w:t>All of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 the above</w:t>
      </w:r>
    </w:p>
    <w:p w14:paraId="63B3C19F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Correct Answer 9</w:t>
      </w:r>
    </w:p>
    <w:p w14:paraId="0217CECD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C</w:t>
      </w:r>
    </w:p>
    <w:p w14:paraId="6665405F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Question 10 (include possible answers)</w:t>
      </w:r>
    </w:p>
    <w:p w14:paraId="55637BAB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 xml:space="preserve">The O Model is a Behavioral Blueprint </w:t>
      </w:r>
      <w:proofErr w:type="gramStart"/>
      <w:r w:rsidRPr="007755B6">
        <w:rPr>
          <w:rFonts w:ascii="Goudy Old Style" w:hAnsi="Goudy Old Style"/>
          <w:sz w:val="24"/>
          <w:szCs w:val="24"/>
        </w:rPr>
        <w:t>taking into account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:  A.   The array of roles we embody at any given time B.   Behavior is a system, dynamic and in constant flux C.   Learning is not a “one size fits all” </w:t>
      </w:r>
      <w:proofErr w:type="gramStart"/>
      <w:r w:rsidRPr="007755B6">
        <w:rPr>
          <w:rFonts w:ascii="Goudy Old Style" w:hAnsi="Goudy Old Style"/>
          <w:sz w:val="24"/>
          <w:szCs w:val="24"/>
        </w:rPr>
        <w:t>model  D.</w:t>
      </w:r>
      <w:proofErr w:type="gramEnd"/>
      <w:r w:rsidRPr="007755B6">
        <w:rPr>
          <w:rFonts w:ascii="Goudy Old Style" w:hAnsi="Goudy Old Style"/>
          <w:sz w:val="24"/>
          <w:szCs w:val="24"/>
        </w:rPr>
        <w:t>   Triggers are activated by a role or a combination of roles E.   </w:t>
      </w:r>
      <w:proofErr w:type="gramStart"/>
      <w:r w:rsidRPr="007755B6">
        <w:rPr>
          <w:rFonts w:ascii="Goudy Old Style" w:hAnsi="Goudy Old Style"/>
          <w:sz w:val="24"/>
          <w:szCs w:val="24"/>
        </w:rPr>
        <w:t>All of</w:t>
      </w:r>
      <w:proofErr w:type="gramEnd"/>
      <w:r w:rsidRPr="007755B6">
        <w:rPr>
          <w:rFonts w:ascii="Goudy Old Style" w:hAnsi="Goudy Old Style"/>
          <w:sz w:val="24"/>
          <w:szCs w:val="24"/>
        </w:rPr>
        <w:t xml:space="preserve"> the above</w:t>
      </w:r>
    </w:p>
    <w:p w14:paraId="648C22F7" w14:textId="77777777" w:rsidR="007755B6" w:rsidRPr="007755B6" w:rsidRDefault="007755B6" w:rsidP="007755B6">
      <w:pPr>
        <w:pStyle w:val="DefaultLabel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Correct Answer 10</w:t>
      </w:r>
    </w:p>
    <w:p w14:paraId="6F264162" w14:textId="77777777" w:rsidR="007755B6" w:rsidRPr="007755B6" w:rsidRDefault="007755B6" w:rsidP="007755B6">
      <w:pPr>
        <w:pStyle w:val="DefaultValueStyle"/>
        <w:rPr>
          <w:rFonts w:ascii="Goudy Old Style" w:hAnsi="Goudy Old Style"/>
          <w:sz w:val="24"/>
          <w:szCs w:val="24"/>
        </w:rPr>
      </w:pPr>
      <w:r w:rsidRPr="007755B6">
        <w:rPr>
          <w:rFonts w:ascii="Goudy Old Style" w:hAnsi="Goudy Old Style"/>
          <w:sz w:val="24"/>
          <w:szCs w:val="24"/>
        </w:rPr>
        <w:t>E</w:t>
      </w:r>
    </w:p>
    <w:p w14:paraId="53BA1200" w14:textId="77777777" w:rsidR="0063796C" w:rsidRPr="007755B6" w:rsidRDefault="0063796C" w:rsidP="007755B6">
      <w:pPr>
        <w:pStyle w:val="DefaultValueStyle"/>
        <w:rPr>
          <w:rFonts w:ascii="Goudy Old Style" w:hAnsi="Goudy Old Style"/>
          <w:b/>
          <w:sz w:val="24"/>
          <w:szCs w:val="24"/>
        </w:rPr>
      </w:pPr>
    </w:p>
    <w:sectPr w:rsidR="0063796C" w:rsidRPr="007755B6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DE9"/>
    <w:multiLevelType w:val="hybridMultilevel"/>
    <w:tmpl w:val="48B4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A15"/>
    <w:multiLevelType w:val="hybridMultilevel"/>
    <w:tmpl w:val="E9FAC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03A01"/>
    <w:multiLevelType w:val="hybridMultilevel"/>
    <w:tmpl w:val="624C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246"/>
    <w:multiLevelType w:val="hybridMultilevel"/>
    <w:tmpl w:val="C470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956"/>
    <w:multiLevelType w:val="hybridMultilevel"/>
    <w:tmpl w:val="36D62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8496B"/>
    <w:multiLevelType w:val="hybridMultilevel"/>
    <w:tmpl w:val="8AC6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16A51"/>
    <w:multiLevelType w:val="hybridMultilevel"/>
    <w:tmpl w:val="3024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2DF7"/>
    <w:multiLevelType w:val="hybridMultilevel"/>
    <w:tmpl w:val="4E42B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56952"/>
    <w:multiLevelType w:val="hybridMultilevel"/>
    <w:tmpl w:val="94C01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F2657D"/>
    <w:multiLevelType w:val="hybridMultilevel"/>
    <w:tmpl w:val="83360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441EB6"/>
    <w:multiLevelType w:val="hybridMultilevel"/>
    <w:tmpl w:val="2080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529A"/>
    <w:multiLevelType w:val="hybridMultilevel"/>
    <w:tmpl w:val="5B7E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16A"/>
    <w:multiLevelType w:val="hybridMultilevel"/>
    <w:tmpl w:val="D17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B00C5"/>
    <w:multiLevelType w:val="hybridMultilevel"/>
    <w:tmpl w:val="72D4B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96090"/>
    <w:multiLevelType w:val="hybridMultilevel"/>
    <w:tmpl w:val="474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E281E"/>
    <w:multiLevelType w:val="hybridMultilevel"/>
    <w:tmpl w:val="6F3E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F4538"/>
    <w:multiLevelType w:val="hybridMultilevel"/>
    <w:tmpl w:val="921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ED563E"/>
    <w:multiLevelType w:val="hybridMultilevel"/>
    <w:tmpl w:val="CA10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66C37"/>
    <w:multiLevelType w:val="hybridMultilevel"/>
    <w:tmpl w:val="AF58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F1128"/>
    <w:multiLevelType w:val="hybridMultilevel"/>
    <w:tmpl w:val="9E30250C"/>
    <w:lvl w:ilvl="0" w:tplc="95FA01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C1A25"/>
    <w:multiLevelType w:val="hybridMultilevel"/>
    <w:tmpl w:val="8B3AC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BD4934"/>
    <w:multiLevelType w:val="hybridMultilevel"/>
    <w:tmpl w:val="11D8C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D92343"/>
    <w:multiLevelType w:val="hybridMultilevel"/>
    <w:tmpl w:val="F1886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073FA5"/>
    <w:multiLevelType w:val="hybridMultilevel"/>
    <w:tmpl w:val="B6B2652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747868F1"/>
    <w:multiLevelType w:val="hybridMultilevel"/>
    <w:tmpl w:val="5072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F7061"/>
    <w:multiLevelType w:val="hybridMultilevel"/>
    <w:tmpl w:val="D48A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D72E6"/>
    <w:multiLevelType w:val="hybridMultilevel"/>
    <w:tmpl w:val="57CA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E0195"/>
    <w:multiLevelType w:val="hybridMultilevel"/>
    <w:tmpl w:val="B8EE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E4DD9"/>
    <w:multiLevelType w:val="hybridMultilevel"/>
    <w:tmpl w:val="9F922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214814"/>
    <w:multiLevelType w:val="hybridMultilevel"/>
    <w:tmpl w:val="C22A41D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660885491">
    <w:abstractNumId w:val="4"/>
  </w:num>
  <w:num w:numId="2" w16cid:durableId="1501507932">
    <w:abstractNumId w:val="7"/>
  </w:num>
  <w:num w:numId="3" w16cid:durableId="1963222759">
    <w:abstractNumId w:val="28"/>
  </w:num>
  <w:num w:numId="4" w16cid:durableId="607584982">
    <w:abstractNumId w:val="16"/>
  </w:num>
  <w:num w:numId="5" w16cid:durableId="2080399197">
    <w:abstractNumId w:val="1"/>
  </w:num>
  <w:num w:numId="6" w16cid:durableId="902063421">
    <w:abstractNumId w:val="20"/>
  </w:num>
  <w:num w:numId="7" w16cid:durableId="1642735990">
    <w:abstractNumId w:val="9"/>
  </w:num>
  <w:num w:numId="8" w16cid:durableId="1283655863">
    <w:abstractNumId w:val="10"/>
  </w:num>
  <w:num w:numId="9" w16cid:durableId="277371914">
    <w:abstractNumId w:val="14"/>
  </w:num>
  <w:num w:numId="10" w16cid:durableId="1999844355">
    <w:abstractNumId w:val="2"/>
  </w:num>
  <w:num w:numId="11" w16cid:durableId="1490291259">
    <w:abstractNumId w:val="11"/>
  </w:num>
  <w:num w:numId="12" w16cid:durableId="230895964">
    <w:abstractNumId w:val="0"/>
  </w:num>
  <w:num w:numId="13" w16cid:durableId="1241283835">
    <w:abstractNumId w:val="6"/>
  </w:num>
  <w:num w:numId="14" w16cid:durableId="1358500943">
    <w:abstractNumId w:val="26"/>
  </w:num>
  <w:num w:numId="15" w16cid:durableId="82607528">
    <w:abstractNumId w:val="25"/>
  </w:num>
  <w:num w:numId="16" w16cid:durableId="1092433268">
    <w:abstractNumId w:val="17"/>
  </w:num>
  <w:num w:numId="17" w16cid:durableId="747076843">
    <w:abstractNumId w:val="24"/>
  </w:num>
  <w:num w:numId="18" w16cid:durableId="1690452762">
    <w:abstractNumId w:val="3"/>
  </w:num>
  <w:num w:numId="19" w16cid:durableId="1620256998">
    <w:abstractNumId w:val="13"/>
  </w:num>
  <w:num w:numId="20" w16cid:durableId="716508811">
    <w:abstractNumId w:val="5"/>
  </w:num>
  <w:num w:numId="21" w16cid:durableId="663900261">
    <w:abstractNumId w:val="29"/>
  </w:num>
  <w:num w:numId="22" w16cid:durableId="1322123423">
    <w:abstractNumId w:val="23"/>
  </w:num>
  <w:num w:numId="23" w16cid:durableId="339741596">
    <w:abstractNumId w:val="8"/>
  </w:num>
  <w:num w:numId="24" w16cid:durableId="776606623">
    <w:abstractNumId w:val="12"/>
  </w:num>
  <w:num w:numId="25" w16cid:durableId="135226003">
    <w:abstractNumId w:val="21"/>
  </w:num>
  <w:num w:numId="26" w16cid:durableId="1772814858">
    <w:abstractNumId w:val="22"/>
  </w:num>
  <w:num w:numId="27" w16cid:durableId="471531904">
    <w:abstractNumId w:val="15"/>
  </w:num>
  <w:num w:numId="28" w16cid:durableId="934436259">
    <w:abstractNumId w:val="27"/>
  </w:num>
  <w:num w:numId="29" w16cid:durableId="1929996196">
    <w:abstractNumId w:val="18"/>
  </w:num>
  <w:num w:numId="30" w16cid:durableId="3360056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6"/>
    <w:rsid w:val="000409F0"/>
    <w:rsid w:val="000820FF"/>
    <w:rsid w:val="000F4DA7"/>
    <w:rsid w:val="00120752"/>
    <w:rsid w:val="0015450E"/>
    <w:rsid w:val="001C4652"/>
    <w:rsid w:val="002D38DC"/>
    <w:rsid w:val="003B6730"/>
    <w:rsid w:val="003D54C2"/>
    <w:rsid w:val="004218FE"/>
    <w:rsid w:val="00434944"/>
    <w:rsid w:val="004C1D52"/>
    <w:rsid w:val="004E7245"/>
    <w:rsid w:val="004F5565"/>
    <w:rsid w:val="00510038"/>
    <w:rsid w:val="00585CE2"/>
    <w:rsid w:val="005A0C06"/>
    <w:rsid w:val="005A79E1"/>
    <w:rsid w:val="005F1BB1"/>
    <w:rsid w:val="00601E94"/>
    <w:rsid w:val="006357E4"/>
    <w:rsid w:val="0063796C"/>
    <w:rsid w:val="0065250C"/>
    <w:rsid w:val="006B71A3"/>
    <w:rsid w:val="006C4931"/>
    <w:rsid w:val="006D0630"/>
    <w:rsid w:val="00757566"/>
    <w:rsid w:val="00771E7A"/>
    <w:rsid w:val="007755B6"/>
    <w:rsid w:val="007A05E4"/>
    <w:rsid w:val="008171C9"/>
    <w:rsid w:val="00844225"/>
    <w:rsid w:val="00845EC9"/>
    <w:rsid w:val="008761DC"/>
    <w:rsid w:val="0089663F"/>
    <w:rsid w:val="008D2754"/>
    <w:rsid w:val="008E522D"/>
    <w:rsid w:val="008F5459"/>
    <w:rsid w:val="00914537"/>
    <w:rsid w:val="00915634"/>
    <w:rsid w:val="00932405"/>
    <w:rsid w:val="009B29DA"/>
    <w:rsid w:val="009F1026"/>
    <w:rsid w:val="00B061D3"/>
    <w:rsid w:val="00B10984"/>
    <w:rsid w:val="00B57940"/>
    <w:rsid w:val="00B97906"/>
    <w:rsid w:val="00BA3EA7"/>
    <w:rsid w:val="00BE778C"/>
    <w:rsid w:val="00C521DB"/>
    <w:rsid w:val="00C62F4B"/>
    <w:rsid w:val="00C70ED6"/>
    <w:rsid w:val="00C96C16"/>
    <w:rsid w:val="00CA71C8"/>
    <w:rsid w:val="00CB0780"/>
    <w:rsid w:val="00CB2AED"/>
    <w:rsid w:val="00CB3208"/>
    <w:rsid w:val="00CE458D"/>
    <w:rsid w:val="00D634DC"/>
    <w:rsid w:val="00D86C57"/>
    <w:rsid w:val="00E64987"/>
    <w:rsid w:val="00E66D13"/>
    <w:rsid w:val="00E84027"/>
    <w:rsid w:val="00EE22C3"/>
    <w:rsid w:val="00F14C49"/>
    <w:rsid w:val="00F242EE"/>
    <w:rsid w:val="00F2673A"/>
    <w:rsid w:val="00F37109"/>
    <w:rsid w:val="00F80E53"/>
    <w:rsid w:val="00F86B2D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44F16"/>
  <w15:chartTrackingRefBased/>
  <w15:docId w15:val="{8D73501C-2296-4277-BE5C-7C1FCA1F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66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575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940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57940"/>
    <w:rPr>
      <w:i/>
      <w:iCs/>
    </w:rPr>
  </w:style>
  <w:style w:type="paragraph" w:customStyle="1" w:styleId="DefaultValueStyle">
    <w:name w:val="Default Value Style"/>
    <w:link w:val="DefaultValue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color w:val="000000"/>
      <w:szCs w:val="22"/>
    </w:rPr>
  </w:style>
  <w:style w:type="character" w:customStyle="1" w:styleId="DefaultValueStyleCar">
    <w:name w:val="Default Value StyleCar"/>
    <w:link w:val="DefaultValueStyle"/>
    <w:uiPriority w:val="99"/>
    <w:unhideWhenUsed/>
    <w:rsid w:val="00434944"/>
    <w:rPr>
      <w:rFonts w:ascii="Arial" w:eastAsia="Arial" w:hAnsi="Arial" w:cs="Arial"/>
      <w:color w:val="000000"/>
      <w:szCs w:val="22"/>
    </w:rPr>
  </w:style>
  <w:style w:type="paragraph" w:customStyle="1" w:styleId="DefaultLabelStyle">
    <w:name w:val="Default Label Style"/>
    <w:link w:val="DefaultLabel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b/>
      <w:color w:val="000000"/>
      <w:szCs w:val="22"/>
    </w:rPr>
  </w:style>
  <w:style w:type="character" w:customStyle="1" w:styleId="DefaultLabelStyleCar">
    <w:name w:val="Default Label StyleCar"/>
    <w:link w:val="DefaultLabelStyle"/>
    <w:uiPriority w:val="99"/>
    <w:unhideWhenUsed/>
    <w:rsid w:val="00434944"/>
    <w:rPr>
      <w:rFonts w:ascii="Arial" w:eastAsia="Arial" w:hAnsi="Arial" w:cs="Arial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Tatyana</dc:creator>
  <cp:keywords/>
  <dc:description/>
  <cp:lastModifiedBy>Tatyana James</cp:lastModifiedBy>
  <cp:revision>3</cp:revision>
  <dcterms:created xsi:type="dcterms:W3CDTF">2023-02-24T21:54:00Z</dcterms:created>
  <dcterms:modified xsi:type="dcterms:W3CDTF">2023-02-24T21:58:00Z</dcterms:modified>
</cp:coreProperties>
</file>