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3C727D" w:rsidRDefault="00757566" w:rsidP="00757566">
      <w:pPr>
        <w:jc w:val="center"/>
        <w:rPr>
          <w:rFonts w:ascii="Goudy Old Style" w:hAnsi="Goudy Old Style"/>
          <w:b/>
        </w:rPr>
      </w:pPr>
      <w:r w:rsidRPr="003C727D">
        <w:rPr>
          <w:rFonts w:ascii="Goudy Old Style" w:hAnsi="Goudy Old Style"/>
          <w:b/>
        </w:rPr>
        <w:t>AGPA Connect 202</w:t>
      </w:r>
      <w:r w:rsidR="00B10984" w:rsidRPr="003C727D">
        <w:rPr>
          <w:rFonts w:ascii="Goudy Old Style" w:hAnsi="Goudy Old Style"/>
          <w:b/>
        </w:rPr>
        <w:t>3</w:t>
      </w:r>
      <w:r w:rsidRPr="003C727D">
        <w:rPr>
          <w:rFonts w:ascii="Goudy Old Style" w:hAnsi="Goudy Old Style"/>
          <w:b/>
        </w:rPr>
        <w:t xml:space="preserve"> Presenter Information</w:t>
      </w:r>
    </w:p>
    <w:p w14:paraId="2B495564" w14:textId="77777777" w:rsidR="00757566" w:rsidRPr="003C727D" w:rsidRDefault="00757566" w:rsidP="00757566">
      <w:pPr>
        <w:rPr>
          <w:rFonts w:ascii="Goudy Old Style" w:hAnsi="Goudy Old Style"/>
        </w:rPr>
      </w:pPr>
    </w:p>
    <w:p w14:paraId="375D9B85" w14:textId="4CD3FFEA" w:rsidR="00757566" w:rsidRPr="003C727D" w:rsidRDefault="00757566" w:rsidP="00757566">
      <w:pPr>
        <w:rPr>
          <w:rFonts w:ascii="Goudy Old Style" w:hAnsi="Goudy Old Style"/>
        </w:rPr>
      </w:pPr>
      <w:r w:rsidRPr="003C727D">
        <w:rPr>
          <w:rFonts w:ascii="Goudy Old Style" w:hAnsi="Goudy Old Style"/>
          <w:b/>
        </w:rPr>
        <w:t>Course Code:</w:t>
      </w:r>
      <w:r w:rsidRPr="003C727D">
        <w:rPr>
          <w:rFonts w:ascii="Goudy Old Style" w:hAnsi="Goudy Old Style"/>
        </w:rPr>
        <w:t xml:space="preserve"> </w:t>
      </w:r>
      <w:r w:rsidR="007B1A2C" w:rsidRPr="003C727D">
        <w:rPr>
          <w:rFonts w:ascii="Goudy Old Style" w:hAnsi="Goudy Old Style"/>
        </w:rPr>
        <w:t>307</w:t>
      </w:r>
      <w:r w:rsidRPr="003C727D">
        <w:rPr>
          <w:rFonts w:ascii="Goudy Old Style" w:hAnsi="Goudy Old Style"/>
        </w:rPr>
        <w:fldChar w:fldCharType="begin"/>
      </w:r>
      <w:r w:rsidRPr="003C727D">
        <w:rPr>
          <w:rFonts w:ascii="Goudy Old Style" w:hAnsi="Goudy Old Style"/>
        </w:rPr>
        <w:instrText xml:space="preserve"> MERGEFIELD  Code  \* MERGEFORMAT </w:instrText>
      </w:r>
      <w:r w:rsidRPr="003C727D">
        <w:rPr>
          <w:rFonts w:ascii="Goudy Old Style" w:hAnsi="Goudy Old Style"/>
        </w:rPr>
        <w:fldChar w:fldCharType="end"/>
      </w:r>
    </w:p>
    <w:p w14:paraId="56081863" w14:textId="6E618E4F" w:rsidR="00CB0780" w:rsidRPr="003C727D" w:rsidRDefault="00757566" w:rsidP="00757566">
      <w:pPr>
        <w:rPr>
          <w:rFonts w:ascii="Goudy Old Style" w:hAnsi="Goudy Old Style"/>
          <w:bCs/>
        </w:rPr>
      </w:pPr>
      <w:r w:rsidRPr="003C727D">
        <w:rPr>
          <w:rFonts w:ascii="Goudy Old Style" w:hAnsi="Goudy Old Style"/>
          <w:b/>
        </w:rPr>
        <w:t xml:space="preserve">Course Title: </w:t>
      </w:r>
      <w:r w:rsidR="00A61266" w:rsidRPr="003C727D">
        <w:rPr>
          <w:rFonts w:ascii="Goudy Old Style" w:hAnsi="Goudy Old Style"/>
          <w:bCs/>
        </w:rPr>
        <w:t>When the Individual Therapist Is Also the Group Leader: The Challenges and Benefits of Combined Treatment</w:t>
      </w:r>
    </w:p>
    <w:p w14:paraId="16C705F1" w14:textId="77777777" w:rsidR="0063796C" w:rsidRPr="003C727D" w:rsidRDefault="0063796C" w:rsidP="00757566">
      <w:pPr>
        <w:rPr>
          <w:rFonts w:ascii="Goudy Old Style" w:hAnsi="Goudy Old Style"/>
        </w:rPr>
      </w:pPr>
    </w:p>
    <w:p w14:paraId="5D8CCC9E" w14:textId="15661D4A" w:rsidR="00757566" w:rsidRPr="003C727D" w:rsidRDefault="00757566" w:rsidP="00757566">
      <w:pPr>
        <w:rPr>
          <w:rFonts w:ascii="Goudy Old Style" w:hAnsi="Goudy Old Style"/>
          <w:bCs/>
        </w:rPr>
      </w:pPr>
      <w:r w:rsidRPr="003C727D">
        <w:rPr>
          <w:rFonts w:ascii="Goudy Old Style" w:hAnsi="Goudy Old Style"/>
          <w:b/>
        </w:rPr>
        <w:t xml:space="preserve">Course Times: </w:t>
      </w:r>
      <w:r w:rsidR="00FA6071" w:rsidRPr="003C727D">
        <w:rPr>
          <w:rFonts w:ascii="Goudy Old Style" w:hAnsi="Goudy Old Style"/>
          <w:bCs/>
        </w:rPr>
        <w:t>10</w:t>
      </w:r>
      <w:r w:rsidR="00B57940" w:rsidRPr="003C727D">
        <w:rPr>
          <w:rFonts w:ascii="Goudy Old Style" w:hAnsi="Goudy Old Style"/>
          <w:bCs/>
        </w:rPr>
        <w:t>:</w:t>
      </w:r>
      <w:r w:rsidR="00FA6071" w:rsidRPr="003C727D">
        <w:rPr>
          <w:rFonts w:ascii="Goudy Old Style" w:hAnsi="Goudy Old Style"/>
          <w:bCs/>
        </w:rPr>
        <w:t>00</w:t>
      </w:r>
      <w:r w:rsidR="00B57940" w:rsidRPr="003C727D">
        <w:rPr>
          <w:rFonts w:ascii="Goudy Old Style" w:hAnsi="Goudy Old Style"/>
          <w:bCs/>
        </w:rPr>
        <w:t xml:space="preserve"> </w:t>
      </w:r>
      <w:r w:rsidR="00FA6071" w:rsidRPr="003C727D">
        <w:rPr>
          <w:rFonts w:ascii="Goudy Old Style" w:hAnsi="Goudy Old Style"/>
          <w:bCs/>
        </w:rPr>
        <w:t xml:space="preserve">AM </w:t>
      </w:r>
      <w:r w:rsidR="00B57940" w:rsidRPr="003C727D">
        <w:rPr>
          <w:rFonts w:ascii="Goudy Old Style" w:hAnsi="Goudy Old Style"/>
          <w:bCs/>
        </w:rPr>
        <w:t>-</w:t>
      </w:r>
      <w:r w:rsidR="00CB0780" w:rsidRPr="003C727D">
        <w:rPr>
          <w:rFonts w:ascii="Goudy Old Style" w:hAnsi="Goudy Old Style"/>
          <w:bCs/>
        </w:rPr>
        <w:t xml:space="preserve"> </w:t>
      </w:r>
      <w:r w:rsidR="00FA6071" w:rsidRPr="003C727D">
        <w:rPr>
          <w:rFonts w:ascii="Goudy Old Style" w:hAnsi="Goudy Old Style"/>
          <w:bCs/>
        </w:rPr>
        <w:t>12</w:t>
      </w:r>
      <w:r w:rsidR="00CB0780" w:rsidRPr="003C727D">
        <w:rPr>
          <w:rFonts w:ascii="Goudy Old Style" w:hAnsi="Goudy Old Style"/>
          <w:bCs/>
        </w:rPr>
        <w:t>:</w:t>
      </w:r>
      <w:r w:rsidR="00E84027" w:rsidRPr="003C727D">
        <w:rPr>
          <w:rFonts w:ascii="Goudy Old Style" w:hAnsi="Goudy Old Style"/>
          <w:bCs/>
        </w:rPr>
        <w:t>3</w:t>
      </w:r>
      <w:r w:rsidR="00CB0780" w:rsidRPr="003C727D">
        <w:rPr>
          <w:rFonts w:ascii="Goudy Old Style" w:hAnsi="Goudy Old Style"/>
          <w:bCs/>
        </w:rPr>
        <w:t xml:space="preserve">0 </w:t>
      </w:r>
      <w:r w:rsidR="00FA6071" w:rsidRPr="003C727D">
        <w:rPr>
          <w:rFonts w:ascii="Goudy Old Style" w:hAnsi="Goudy Old Style"/>
          <w:bCs/>
        </w:rPr>
        <w:t>P</w:t>
      </w:r>
      <w:r w:rsidR="00CB0780" w:rsidRPr="003C727D">
        <w:rPr>
          <w:rFonts w:ascii="Goudy Old Style" w:hAnsi="Goudy Old Style"/>
          <w:bCs/>
        </w:rPr>
        <w:t>M</w:t>
      </w:r>
      <w:r w:rsidR="00B57940" w:rsidRPr="003C727D">
        <w:rPr>
          <w:rFonts w:ascii="Goudy Old Style" w:hAnsi="Goudy Old Style"/>
          <w:bCs/>
        </w:rPr>
        <w:t xml:space="preserve"> </w:t>
      </w:r>
    </w:p>
    <w:p w14:paraId="7D92B6A4" w14:textId="10557B43" w:rsidR="00757566" w:rsidRPr="003C727D" w:rsidRDefault="00757566" w:rsidP="00757566">
      <w:pPr>
        <w:rPr>
          <w:rFonts w:ascii="Goudy Old Style" w:hAnsi="Goudy Old Style"/>
        </w:rPr>
      </w:pPr>
      <w:r w:rsidRPr="003C727D">
        <w:rPr>
          <w:rFonts w:ascii="Goudy Old Style" w:hAnsi="Goudy Old Style"/>
          <w:b/>
        </w:rPr>
        <w:t xml:space="preserve">Course Dates: </w:t>
      </w:r>
      <w:r w:rsidR="007043D6" w:rsidRPr="003C727D">
        <w:rPr>
          <w:rFonts w:ascii="Goudy Old Style" w:hAnsi="Goudy Old Style"/>
        </w:rPr>
        <w:t>Friday</w:t>
      </w:r>
      <w:r w:rsidR="00B57940" w:rsidRPr="003C727D">
        <w:rPr>
          <w:rFonts w:ascii="Goudy Old Style" w:hAnsi="Goudy Old Style"/>
        </w:rPr>
        <w:t xml:space="preserve">, March </w:t>
      </w:r>
      <w:r w:rsidR="007043D6" w:rsidRPr="003C727D">
        <w:rPr>
          <w:rFonts w:ascii="Goudy Old Style" w:hAnsi="Goudy Old Style"/>
        </w:rPr>
        <w:t>10</w:t>
      </w:r>
    </w:p>
    <w:p w14:paraId="0075AB57" w14:textId="77777777" w:rsidR="00757566" w:rsidRPr="003C727D" w:rsidRDefault="00757566" w:rsidP="00757566">
      <w:pPr>
        <w:rPr>
          <w:rFonts w:ascii="Goudy Old Style" w:hAnsi="Goudy Old Style"/>
        </w:rPr>
      </w:pPr>
    </w:p>
    <w:p w14:paraId="075DC34D" w14:textId="658BA83A" w:rsidR="00A61266" w:rsidRPr="003C727D" w:rsidRDefault="0065250C" w:rsidP="00AC5D58">
      <w:pPr>
        <w:rPr>
          <w:rFonts w:ascii="Goudy Old Style" w:hAnsi="Goudy Old Style"/>
          <w:bCs/>
        </w:rPr>
      </w:pPr>
      <w:r w:rsidRPr="003C727D">
        <w:rPr>
          <w:rFonts w:ascii="Goudy Old Style" w:hAnsi="Goudy Old Style"/>
          <w:b/>
        </w:rPr>
        <w:t>Instructors</w:t>
      </w:r>
      <w:r w:rsidR="00757566" w:rsidRPr="003C727D">
        <w:rPr>
          <w:rFonts w:ascii="Goudy Old Style" w:hAnsi="Goudy Old Style"/>
          <w:b/>
        </w:rPr>
        <w:t xml:space="preserve">: </w:t>
      </w:r>
      <w:r w:rsidR="00757566" w:rsidRPr="003C727D">
        <w:rPr>
          <w:rFonts w:ascii="Goudy Old Style" w:hAnsi="Goudy Old Style"/>
          <w:b/>
        </w:rPr>
        <w:tab/>
      </w:r>
      <w:r w:rsidRPr="003C727D">
        <w:rPr>
          <w:rFonts w:ascii="Goudy Old Style" w:hAnsi="Goudy Old Style"/>
          <w:b/>
        </w:rPr>
        <w:tab/>
      </w:r>
      <w:r w:rsidR="00A61266" w:rsidRPr="003C727D">
        <w:rPr>
          <w:rFonts w:ascii="Goudy Old Style" w:hAnsi="Goudy Old Style"/>
          <w:bCs/>
        </w:rPr>
        <w:t>Maryetta Andrews-Sachs</w:t>
      </w:r>
    </w:p>
    <w:p w14:paraId="39C1A02C" w14:textId="1D5307D1" w:rsidR="00A61266" w:rsidRPr="003C727D" w:rsidRDefault="00A61266" w:rsidP="00AC5D58">
      <w:pPr>
        <w:rPr>
          <w:rFonts w:ascii="Goudy Old Style" w:hAnsi="Goudy Old Style"/>
          <w:b/>
        </w:rPr>
      </w:pPr>
      <w:r w:rsidRPr="003C727D">
        <w:rPr>
          <w:rFonts w:ascii="Goudy Old Style" w:hAnsi="Goudy Old Style"/>
          <w:bCs/>
        </w:rPr>
        <w:tab/>
      </w:r>
      <w:r w:rsidRPr="003C727D">
        <w:rPr>
          <w:rFonts w:ascii="Goudy Old Style" w:hAnsi="Goudy Old Style"/>
          <w:bCs/>
        </w:rPr>
        <w:tab/>
      </w:r>
      <w:r w:rsidRPr="003C727D">
        <w:rPr>
          <w:rFonts w:ascii="Goudy Old Style" w:hAnsi="Goudy Old Style"/>
          <w:bCs/>
        </w:rPr>
        <w:tab/>
      </w:r>
      <w:r w:rsidRPr="003C727D">
        <w:rPr>
          <w:rFonts w:ascii="Goudy Old Style" w:hAnsi="Goudy Old Style"/>
          <w:bCs/>
        </w:rPr>
        <w:t>Aaron Black</w:t>
      </w:r>
    </w:p>
    <w:p w14:paraId="4B110152" w14:textId="155F9533" w:rsidR="00AC5D58" w:rsidRPr="003C727D" w:rsidRDefault="00A61266" w:rsidP="00A61266">
      <w:pPr>
        <w:ind w:left="1440" w:firstLine="720"/>
        <w:rPr>
          <w:rFonts w:ascii="Goudy Old Style" w:hAnsi="Goudy Old Style"/>
          <w:bCs/>
        </w:rPr>
      </w:pPr>
      <w:r w:rsidRPr="003C727D">
        <w:rPr>
          <w:rFonts w:ascii="Goudy Old Style" w:hAnsi="Goudy Old Style"/>
          <w:bCs/>
        </w:rPr>
        <w:t>Justin Hecht</w:t>
      </w:r>
    </w:p>
    <w:p w14:paraId="0EEB88D1" w14:textId="43553401" w:rsidR="00A61266" w:rsidRPr="003C727D" w:rsidRDefault="00A61266" w:rsidP="00A61266">
      <w:pPr>
        <w:ind w:left="1440" w:firstLine="720"/>
        <w:rPr>
          <w:rFonts w:ascii="Goudy Old Style" w:hAnsi="Goudy Old Style"/>
          <w:bCs/>
        </w:rPr>
      </w:pPr>
      <w:r w:rsidRPr="003C727D">
        <w:rPr>
          <w:rFonts w:ascii="Goudy Old Style" w:hAnsi="Goudy Old Style"/>
          <w:bCs/>
        </w:rPr>
        <w:t xml:space="preserve">Kenji </w:t>
      </w:r>
      <w:proofErr w:type="spellStart"/>
      <w:r w:rsidRPr="003C727D">
        <w:rPr>
          <w:rFonts w:ascii="Goudy Old Style" w:hAnsi="Goudy Old Style"/>
          <w:bCs/>
        </w:rPr>
        <w:t>Kuramitsu</w:t>
      </w:r>
      <w:proofErr w:type="spellEnd"/>
    </w:p>
    <w:p w14:paraId="36B8F30A" w14:textId="7F11F0C7" w:rsidR="00A61266" w:rsidRPr="003C727D" w:rsidRDefault="00A61266" w:rsidP="00A61266">
      <w:pPr>
        <w:ind w:left="1440" w:firstLine="720"/>
        <w:rPr>
          <w:rFonts w:ascii="Goudy Old Style" w:hAnsi="Goudy Old Style"/>
          <w:bCs/>
        </w:rPr>
      </w:pPr>
      <w:r w:rsidRPr="003C727D">
        <w:rPr>
          <w:rFonts w:ascii="Goudy Old Style" w:hAnsi="Goudy Old Style"/>
          <w:bCs/>
        </w:rPr>
        <w:t>Annie Weiss</w:t>
      </w:r>
    </w:p>
    <w:p w14:paraId="6E4EF54E" w14:textId="146BCB77" w:rsidR="00A61266" w:rsidRPr="003C727D" w:rsidRDefault="00A61266" w:rsidP="00A61266">
      <w:pPr>
        <w:ind w:left="1440" w:firstLine="720"/>
        <w:rPr>
          <w:rFonts w:ascii="Goudy Old Style" w:hAnsi="Goudy Old Style"/>
          <w:bCs/>
        </w:rPr>
      </w:pPr>
      <w:r w:rsidRPr="003C727D">
        <w:rPr>
          <w:rFonts w:ascii="Goudy Old Style" w:hAnsi="Goudy Old Style"/>
          <w:bCs/>
        </w:rPr>
        <w:t>Ellen Wright</w:t>
      </w:r>
    </w:p>
    <w:p w14:paraId="512ABA24" w14:textId="0E9D7EAA" w:rsidR="00C521DB" w:rsidRPr="003C727D" w:rsidRDefault="00E56DEA" w:rsidP="00AC5D58">
      <w:pPr>
        <w:rPr>
          <w:rFonts w:ascii="Goudy Old Style" w:hAnsi="Goudy Old Style"/>
          <w:b/>
        </w:rPr>
      </w:pPr>
      <w:r w:rsidRPr="003C727D">
        <w:rPr>
          <w:rFonts w:ascii="Goudy Old Style" w:hAnsi="Goudy Old Style"/>
        </w:rPr>
        <w:tab/>
      </w:r>
      <w:r w:rsidRPr="003C727D">
        <w:rPr>
          <w:rFonts w:ascii="Goudy Old Style" w:hAnsi="Goudy Old Style"/>
        </w:rPr>
        <w:tab/>
      </w:r>
      <w:r w:rsidRPr="003C727D">
        <w:rPr>
          <w:rFonts w:ascii="Goudy Old Style" w:hAnsi="Goudy Old Style"/>
        </w:rPr>
        <w:tab/>
      </w:r>
    </w:p>
    <w:p w14:paraId="3675DC15" w14:textId="7FED2D5E" w:rsidR="007043D6" w:rsidRPr="003C727D" w:rsidRDefault="00757566" w:rsidP="007043D6">
      <w:pPr>
        <w:shd w:val="clear" w:color="auto" w:fill="FFFFFF"/>
        <w:textAlignment w:val="baseline"/>
        <w:rPr>
          <w:rFonts w:ascii="Goudy Old Style" w:hAnsi="Goudy Old Style" w:cs="Arial"/>
          <w:color w:val="000000"/>
          <w:shd w:val="clear" w:color="auto" w:fill="FFFFFF"/>
        </w:rPr>
      </w:pPr>
      <w:r w:rsidRPr="003C727D">
        <w:rPr>
          <w:rFonts w:ascii="Goudy Old Style" w:hAnsi="Goudy Old Style"/>
          <w:b/>
        </w:rPr>
        <w:t xml:space="preserve">Course Description: </w:t>
      </w:r>
      <w:r w:rsidR="00A61266" w:rsidRPr="003C727D">
        <w:rPr>
          <w:rFonts w:ascii="Goudy Old Style" w:hAnsi="Goudy Old Style" w:cs="Arial"/>
          <w:color w:val="000000"/>
          <w:shd w:val="clear" w:color="auto" w:fill="FFFFFF"/>
        </w:rPr>
        <w:t>When a therapist self-refers an individual client to a group that therapist leads, the expansion of modalities creates unique therapeutic advantages as well as challenges. This Open Session will explore the complexities and opportunities of combined individual and group therapy with the same therapist. The discussants will present a variety of perspectives on ethics, clinical advantages and risks, transference-countertransference challenges, frame and boundary issues, and the business elements of treatment. In addition to the discussant presentations, large group discussion will be encouraged.</w:t>
      </w:r>
    </w:p>
    <w:p w14:paraId="49BBD05D" w14:textId="77777777" w:rsidR="0065250C" w:rsidRPr="003C727D" w:rsidRDefault="0065250C" w:rsidP="00B57940">
      <w:pPr>
        <w:rPr>
          <w:rFonts w:ascii="Goudy Old Style" w:hAnsi="Goudy Old Style"/>
        </w:rPr>
      </w:pPr>
    </w:p>
    <w:p w14:paraId="7CB5896C" w14:textId="77777777" w:rsidR="00757566" w:rsidRPr="003C727D" w:rsidRDefault="00757566" w:rsidP="00757566">
      <w:pPr>
        <w:rPr>
          <w:rFonts w:ascii="Goudy Old Style" w:hAnsi="Goudy Old Style"/>
          <w:b/>
        </w:rPr>
      </w:pPr>
      <w:r w:rsidRPr="003C727D">
        <w:rPr>
          <w:rFonts w:ascii="Goudy Old Style" w:hAnsi="Goudy Old Style"/>
          <w:b/>
        </w:rPr>
        <w:t xml:space="preserve">Learning Objectives </w:t>
      </w:r>
    </w:p>
    <w:p w14:paraId="1BB9E19D" w14:textId="77777777" w:rsidR="00845EC9" w:rsidRPr="003C727D" w:rsidRDefault="00845EC9" w:rsidP="00845EC9">
      <w:pPr>
        <w:rPr>
          <w:rFonts w:ascii="Goudy Old Style" w:hAnsi="Goudy Old Style" w:cs="Arial"/>
          <w:color w:val="000000"/>
          <w:shd w:val="clear" w:color="auto" w:fill="FFFFFF"/>
        </w:rPr>
      </w:pPr>
      <w:r w:rsidRPr="003C727D">
        <w:rPr>
          <w:rFonts w:ascii="Goudy Old Style" w:hAnsi="Goudy Old Style" w:cs="Arial"/>
          <w:color w:val="000000"/>
          <w:shd w:val="clear" w:color="auto" w:fill="FFFFFF"/>
        </w:rPr>
        <w:t>The attendee will be able to:</w:t>
      </w:r>
      <w:r w:rsidRPr="003C727D">
        <w:rPr>
          <w:color w:val="000000"/>
          <w:shd w:val="clear" w:color="auto" w:fill="FFFFFF"/>
        </w:rPr>
        <w:t>‎</w:t>
      </w:r>
    </w:p>
    <w:p w14:paraId="60EF57FD" w14:textId="62F7CAA0" w:rsidR="003C727D" w:rsidRPr="003C727D" w:rsidRDefault="003C727D" w:rsidP="003C727D">
      <w:pPr>
        <w:pStyle w:val="ListParagraph"/>
        <w:numPr>
          <w:ilvl w:val="0"/>
          <w:numId w:val="41"/>
        </w:numPr>
        <w:rPr>
          <w:rFonts w:ascii="Goudy Old Style" w:hAnsi="Goudy Old Style"/>
        </w:rPr>
      </w:pPr>
      <w:r w:rsidRPr="003C727D">
        <w:t>‎</w:t>
      </w:r>
      <w:r w:rsidRPr="003C727D">
        <w:rPr>
          <w:rFonts w:ascii="Goudy Old Style" w:hAnsi="Goudy Old Style"/>
        </w:rPr>
        <w:t>Describe the clinical advantages and risks of combined treatment.</w:t>
      </w:r>
      <w:r w:rsidRPr="003C727D">
        <w:t>‎</w:t>
      </w:r>
    </w:p>
    <w:p w14:paraId="590F78E6" w14:textId="36DE3797" w:rsidR="003C727D" w:rsidRPr="003C727D" w:rsidRDefault="003C727D" w:rsidP="003C727D">
      <w:pPr>
        <w:pStyle w:val="ListParagraph"/>
        <w:numPr>
          <w:ilvl w:val="0"/>
          <w:numId w:val="41"/>
        </w:numPr>
        <w:rPr>
          <w:rFonts w:ascii="Goudy Old Style" w:hAnsi="Goudy Old Style"/>
        </w:rPr>
      </w:pPr>
      <w:r w:rsidRPr="003C727D">
        <w:t>‎</w:t>
      </w:r>
      <w:r w:rsidRPr="003C727D">
        <w:rPr>
          <w:rFonts w:ascii="Goudy Old Style" w:hAnsi="Goudy Old Style"/>
        </w:rPr>
        <w:t>State how to address the unique needs of BIPOC clients in combined treatment.</w:t>
      </w:r>
      <w:r w:rsidRPr="003C727D">
        <w:t>‎</w:t>
      </w:r>
    </w:p>
    <w:p w14:paraId="419E074A" w14:textId="61EAD666" w:rsidR="003C727D" w:rsidRPr="003C727D" w:rsidRDefault="003C727D" w:rsidP="003C727D">
      <w:pPr>
        <w:pStyle w:val="ListParagraph"/>
        <w:numPr>
          <w:ilvl w:val="0"/>
          <w:numId w:val="41"/>
        </w:numPr>
        <w:rPr>
          <w:rFonts w:ascii="Goudy Old Style" w:hAnsi="Goudy Old Style"/>
        </w:rPr>
      </w:pPr>
      <w:r w:rsidRPr="003C727D">
        <w:t>‎</w:t>
      </w:r>
      <w:r w:rsidRPr="003C727D">
        <w:rPr>
          <w:rFonts w:ascii="Goudy Old Style" w:hAnsi="Goudy Old Style"/>
        </w:rPr>
        <w:t>Distinguish between clients who do and do not benefit from combined treatment.</w:t>
      </w:r>
      <w:r w:rsidRPr="003C727D">
        <w:t>‎</w:t>
      </w:r>
    </w:p>
    <w:p w14:paraId="668A85C3" w14:textId="2EA7868C" w:rsidR="003C727D" w:rsidRPr="003C727D" w:rsidRDefault="003C727D" w:rsidP="003C727D">
      <w:pPr>
        <w:pStyle w:val="ListParagraph"/>
        <w:numPr>
          <w:ilvl w:val="0"/>
          <w:numId w:val="41"/>
        </w:numPr>
        <w:rPr>
          <w:rFonts w:ascii="Goudy Old Style" w:hAnsi="Goudy Old Style"/>
        </w:rPr>
      </w:pPr>
      <w:r w:rsidRPr="003C727D">
        <w:t>‎</w:t>
      </w:r>
      <w:r w:rsidRPr="003C727D">
        <w:rPr>
          <w:rFonts w:ascii="Goudy Old Style" w:hAnsi="Goudy Old Style"/>
        </w:rPr>
        <w:t xml:space="preserve">Identify how to manage individual therapy content in the context of combined treatment, by using a </w:t>
      </w:r>
      <w:r w:rsidRPr="003C727D">
        <w:t>‎</w:t>
      </w:r>
      <w:r w:rsidRPr="003C727D">
        <w:rPr>
          <w:rFonts w:ascii="Goudy Old Style" w:hAnsi="Goudy Old Style"/>
        </w:rPr>
        <w:t>well-developed informed consent form that addresses the unique challenges of combined treatment.</w:t>
      </w:r>
      <w:r w:rsidRPr="003C727D">
        <w:t>‎</w:t>
      </w:r>
    </w:p>
    <w:p w14:paraId="6B3A688C" w14:textId="398685D0" w:rsidR="003C727D" w:rsidRPr="003C727D" w:rsidRDefault="003C727D" w:rsidP="003C727D">
      <w:pPr>
        <w:pStyle w:val="ListParagraph"/>
        <w:numPr>
          <w:ilvl w:val="0"/>
          <w:numId w:val="41"/>
        </w:numPr>
        <w:rPr>
          <w:rFonts w:ascii="Goudy Old Style" w:hAnsi="Goudy Old Style"/>
        </w:rPr>
      </w:pPr>
      <w:r w:rsidRPr="003C727D">
        <w:t>‎</w:t>
      </w:r>
      <w:r w:rsidRPr="003C727D">
        <w:rPr>
          <w:rFonts w:ascii="Goudy Old Style" w:hAnsi="Goudy Old Style"/>
        </w:rPr>
        <w:t>List ethical concerns that can emerge in combined treatment and describe how to address them.</w:t>
      </w:r>
      <w:r w:rsidRPr="003C727D">
        <w:t>‎</w:t>
      </w:r>
    </w:p>
    <w:p w14:paraId="2E5EA6C1" w14:textId="33913054" w:rsidR="003C727D" w:rsidRPr="003C727D" w:rsidRDefault="003C727D" w:rsidP="003C727D">
      <w:pPr>
        <w:pStyle w:val="ListParagraph"/>
        <w:numPr>
          <w:ilvl w:val="0"/>
          <w:numId w:val="41"/>
        </w:numPr>
        <w:rPr>
          <w:rFonts w:ascii="Goudy Old Style" w:hAnsi="Goudy Old Style"/>
        </w:rPr>
      </w:pPr>
      <w:r w:rsidRPr="003C727D">
        <w:t>‎</w:t>
      </w:r>
      <w:r w:rsidRPr="003C727D">
        <w:rPr>
          <w:rFonts w:ascii="Goudy Old Style" w:hAnsi="Goudy Old Style"/>
        </w:rPr>
        <w:t>Integrate the benefits of combined treatment into the therapist’s practice.</w:t>
      </w:r>
      <w:r w:rsidRPr="003C727D">
        <w:t>‎</w:t>
      </w:r>
    </w:p>
    <w:p w14:paraId="4BCE68B9" w14:textId="77777777" w:rsidR="003C727D" w:rsidRPr="003C727D" w:rsidRDefault="003C727D" w:rsidP="003C727D">
      <w:pPr>
        <w:rPr>
          <w:rFonts w:ascii="Goudy Old Style" w:hAnsi="Goudy Old Style"/>
        </w:rPr>
      </w:pPr>
    </w:p>
    <w:p w14:paraId="196D292F" w14:textId="77777777" w:rsidR="00757566" w:rsidRPr="003C727D" w:rsidRDefault="00757566" w:rsidP="00757566">
      <w:pPr>
        <w:rPr>
          <w:rFonts w:ascii="Goudy Old Style" w:hAnsi="Goudy Old Style"/>
          <w:b/>
        </w:rPr>
      </w:pPr>
      <w:r w:rsidRPr="003C727D">
        <w:rPr>
          <w:rFonts w:ascii="Goudy Old Style" w:hAnsi="Goudy Old Style"/>
          <w:b/>
        </w:rPr>
        <w:t>Significant Articles:</w:t>
      </w:r>
    </w:p>
    <w:p w14:paraId="38E99E82" w14:textId="77777777" w:rsidR="003C727D" w:rsidRPr="003C727D" w:rsidRDefault="003C727D" w:rsidP="003C727D">
      <w:pPr>
        <w:pStyle w:val="ListParagraph"/>
        <w:numPr>
          <w:ilvl w:val="0"/>
          <w:numId w:val="31"/>
        </w:numPr>
        <w:rPr>
          <w:rFonts w:ascii="Goudy Old Style" w:hAnsi="Goudy Old Style" w:cs="Arial"/>
          <w:color w:val="000000"/>
          <w:shd w:val="clear" w:color="auto" w:fill="FFFFFF"/>
        </w:rPr>
      </w:pPr>
      <w:r w:rsidRPr="003C727D">
        <w:rPr>
          <w:rFonts w:ascii="Goudy Old Style" w:hAnsi="Goudy Old Style" w:cs="Arial"/>
          <w:color w:val="000000"/>
          <w:shd w:val="clear" w:color="auto" w:fill="FFFFFF"/>
        </w:rPr>
        <w:t>Chang-</w:t>
      </w:r>
      <w:proofErr w:type="spellStart"/>
      <w:r w:rsidRPr="003C727D">
        <w:rPr>
          <w:rFonts w:ascii="Goudy Old Style" w:hAnsi="Goudy Old Style" w:cs="Arial"/>
          <w:color w:val="000000"/>
          <w:shd w:val="clear" w:color="auto" w:fill="FFFFFF"/>
        </w:rPr>
        <w:t>Caffaro</w:t>
      </w:r>
      <w:proofErr w:type="spellEnd"/>
      <w:r w:rsidRPr="003C727D">
        <w:rPr>
          <w:rFonts w:ascii="Goudy Old Style" w:hAnsi="Goudy Old Style" w:cs="Arial"/>
          <w:color w:val="000000"/>
          <w:shd w:val="clear" w:color="auto" w:fill="FFFFFF"/>
        </w:rPr>
        <w:t xml:space="preserve"> &amp; </w:t>
      </w:r>
      <w:proofErr w:type="spellStart"/>
      <w:r w:rsidRPr="003C727D">
        <w:rPr>
          <w:rFonts w:ascii="Goudy Old Style" w:hAnsi="Goudy Old Style" w:cs="Arial"/>
          <w:color w:val="000000"/>
          <w:shd w:val="clear" w:color="auto" w:fill="FFFFFF"/>
        </w:rPr>
        <w:t>Caffaro</w:t>
      </w:r>
      <w:proofErr w:type="spellEnd"/>
      <w:r w:rsidRPr="003C727D">
        <w:rPr>
          <w:rFonts w:ascii="Goudy Old Style" w:hAnsi="Goudy Old Style" w:cs="Arial"/>
          <w:color w:val="000000"/>
          <w:shd w:val="clear" w:color="auto" w:fill="FFFFFF"/>
        </w:rPr>
        <w:t xml:space="preserve">, (2018) "Differences That Make </w:t>
      </w:r>
      <w:proofErr w:type="gramStart"/>
      <w:r w:rsidRPr="003C727D">
        <w:rPr>
          <w:rFonts w:ascii="Goudy Old Style" w:hAnsi="Goudy Old Style" w:cs="Arial"/>
          <w:color w:val="000000"/>
          <w:shd w:val="clear" w:color="auto" w:fill="FFFFFF"/>
        </w:rPr>
        <w:t>A</w:t>
      </w:r>
      <w:proofErr w:type="gramEnd"/>
      <w:r w:rsidRPr="003C727D">
        <w:rPr>
          <w:rFonts w:ascii="Goudy Old Style" w:hAnsi="Goudy Old Style" w:cs="Arial"/>
          <w:color w:val="000000"/>
          <w:shd w:val="clear" w:color="auto" w:fill="FFFFFF"/>
        </w:rPr>
        <w:t xml:space="preserve"> Difference: Diversity and The Group </w:t>
      </w:r>
      <w:r w:rsidRPr="003C727D">
        <w:rPr>
          <w:color w:val="000000"/>
          <w:shd w:val="clear" w:color="auto" w:fill="FFFFFF"/>
        </w:rPr>
        <w:t>‎</w:t>
      </w:r>
      <w:r w:rsidRPr="003C727D">
        <w:rPr>
          <w:rFonts w:ascii="Goudy Old Style" w:hAnsi="Goudy Old Style" w:cs="Arial"/>
          <w:color w:val="000000"/>
          <w:shd w:val="clear" w:color="auto" w:fill="FFFFFF"/>
        </w:rPr>
        <w:t>Leader. Chang-</w:t>
      </w:r>
      <w:proofErr w:type="spellStart"/>
      <w:r w:rsidRPr="003C727D">
        <w:rPr>
          <w:rFonts w:ascii="Goudy Old Style" w:hAnsi="Goudy Old Style" w:cs="Arial"/>
          <w:color w:val="000000"/>
          <w:shd w:val="clear" w:color="auto" w:fill="FFFFFF"/>
        </w:rPr>
        <w:t>Caffaro</w:t>
      </w:r>
      <w:proofErr w:type="spellEnd"/>
      <w:r w:rsidRPr="003C727D">
        <w:rPr>
          <w:rFonts w:ascii="Goudy Old Style" w:hAnsi="Goudy Old Style" w:cs="Arial"/>
          <w:color w:val="000000"/>
          <w:shd w:val="clear" w:color="auto" w:fill="FFFFFF"/>
        </w:rPr>
        <w:t xml:space="preserve"> &amp; John </w:t>
      </w:r>
      <w:proofErr w:type="spellStart"/>
      <w:r w:rsidRPr="003C727D">
        <w:rPr>
          <w:rFonts w:ascii="Goudy Old Style" w:hAnsi="Goudy Old Style" w:cs="Arial"/>
          <w:color w:val="000000"/>
          <w:shd w:val="clear" w:color="auto" w:fill="FFFFFF"/>
        </w:rPr>
        <w:t>Caffaro</w:t>
      </w:r>
      <w:proofErr w:type="spellEnd"/>
      <w:r w:rsidRPr="003C727D">
        <w:rPr>
          <w:rFonts w:ascii="Goudy Old Style" w:hAnsi="Goudy Old Style" w:cs="Arial"/>
          <w:color w:val="000000"/>
          <w:shd w:val="clear" w:color="auto" w:fill="FFFFFF"/>
        </w:rPr>
        <w:t xml:space="preserve"> (2018) Differences that Make a Difference: Diversity and the </w:t>
      </w:r>
      <w:r w:rsidRPr="003C727D">
        <w:rPr>
          <w:color w:val="000000"/>
          <w:shd w:val="clear" w:color="auto" w:fill="FFFFFF"/>
        </w:rPr>
        <w:t>‎</w:t>
      </w:r>
      <w:r w:rsidRPr="003C727D">
        <w:rPr>
          <w:rFonts w:ascii="Goudy Old Style" w:hAnsi="Goudy Old Style" w:cs="Arial"/>
          <w:color w:val="000000"/>
          <w:shd w:val="clear" w:color="auto" w:fill="FFFFFF"/>
        </w:rPr>
        <w:t xml:space="preserve">Process Group Leader, International Journal of Group Psychotherapy, 68:4, 483-497, DOI: </w:t>
      </w:r>
      <w:r w:rsidRPr="003C727D">
        <w:rPr>
          <w:color w:val="000000"/>
          <w:shd w:val="clear" w:color="auto" w:fill="FFFFFF"/>
        </w:rPr>
        <w:t>‎‎</w:t>
      </w:r>
      <w:r w:rsidRPr="003C727D">
        <w:rPr>
          <w:rFonts w:ascii="Goudy Old Style" w:hAnsi="Goudy Old Style" w:cs="Arial"/>
          <w:color w:val="000000"/>
          <w:shd w:val="clear" w:color="auto" w:fill="FFFFFF"/>
        </w:rPr>
        <w:t>10.1080/00207284.2018.1469958</w:t>
      </w:r>
      <w:r w:rsidRPr="003C727D">
        <w:rPr>
          <w:color w:val="000000"/>
          <w:shd w:val="clear" w:color="auto" w:fill="FFFFFF"/>
        </w:rPr>
        <w:t>‎</w:t>
      </w:r>
    </w:p>
    <w:p w14:paraId="7572A183" w14:textId="77777777" w:rsidR="003C727D" w:rsidRPr="003C727D" w:rsidRDefault="003C727D" w:rsidP="003C727D">
      <w:pPr>
        <w:pStyle w:val="ListParagraph"/>
        <w:numPr>
          <w:ilvl w:val="0"/>
          <w:numId w:val="31"/>
        </w:numPr>
        <w:rPr>
          <w:rFonts w:ascii="Goudy Old Style" w:hAnsi="Goudy Old Style" w:cs="Arial"/>
          <w:color w:val="000000"/>
          <w:shd w:val="clear" w:color="auto" w:fill="FFFFFF"/>
        </w:rPr>
      </w:pPr>
      <w:proofErr w:type="spellStart"/>
      <w:r w:rsidRPr="003C727D">
        <w:rPr>
          <w:rFonts w:ascii="Goudy Old Style" w:hAnsi="Goudy Old Style" w:cs="Arial"/>
          <w:color w:val="000000"/>
          <w:shd w:val="clear" w:color="auto" w:fill="FFFFFF"/>
        </w:rPr>
        <w:t>Gitterman</w:t>
      </w:r>
      <w:proofErr w:type="spellEnd"/>
      <w:r w:rsidRPr="003C727D">
        <w:rPr>
          <w:rFonts w:ascii="Goudy Old Style" w:hAnsi="Goudy Old Style" w:cs="Arial"/>
          <w:color w:val="000000"/>
          <w:shd w:val="clear" w:color="auto" w:fill="FFFFFF"/>
        </w:rPr>
        <w:t xml:space="preserve">, P. (2019) Social Identities, </w:t>
      </w:r>
      <w:proofErr w:type="gramStart"/>
      <w:r w:rsidRPr="003C727D">
        <w:rPr>
          <w:rFonts w:ascii="Goudy Old Style" w:hAnsi="Goudy Old Style" w:cs="Arial"/>
          <w:color w:val="000000"/>
          <w:shd w:val="clear" w:color="auto" w:fill="FFFFFF"/>
        </w:rPr>
        <w:t>Power</w:t>
      </w:r>
      <w:proofErr w:type="gramEnd"/>
      <w:r w:rsidRPr="003C727D">
        <w:rPr>
          <w:rFonts w:ascii="Goudy Old Style" w:hAnsi="Goudy Old Style" w:cs="Arial"/>
          <w:color w:val="000000"/>
          <w:shd w:val="clear" w:color="auto" w:fill="FFFFFF"/>
        </w:rPr>
        <w:t xml:space="preserve"> and Privilege: The Importance of Difference in </w:t>
      </w:r>
      <w:r w:rsidRPr="003C727D">
        <w:rPr>
          <w:color w:val="000000"/>
          <w:shd w:val="clear" w:color="auto" w:fill="FFFFFF"/>
        </w:rPr>
        <w:t>‎</w:t>
      </w:r>
      <w:r w:rsidRPr="003C727D">
        <w:rPr>
          <w:rFonts w:ascii="Goudy Old Style" w:hAnsi="Goudy Old Style" w:cs="Arial"/>
          <w:color w:val="000000"/>
          <w:shd w:val="clear" w:color="auto" w:fill="FFFFFF"/>
        </w:rPr>
        <w:t xml:space="preserve">Establishing Early Group Cohesion, International Journal of Group Psychotherapy. </w:t>
      </w:r>
      <w:r w:rsidRPr="003C727D">
        <w:rPr>
          <w:color w:val="000000"/>
          <w:shd w:val="clear" w:color="auto" w:fill="FFFFFF"/>
        </w:rPr>
        <w:t>‎</w:t>
      </w:r>
    </w:p>
    <w:p w14:paraId="49AB18F3" w14:textId="77777777" w:rsidR="003C727D" w:rsidRPr="003C727D" w:rsidRDefault="003C727D" w:rsidP="003C727D">
      <w:pPr>
        <w:pStyle w:val="ListParagraph"/>
        <w:numPr>
          <w:ilvl w:val="0"/>
          <w:numId w:val="31"/>
        </w:numPr>
        <w:rPr>
          <w:rFonts w:ascii="Goudy Old Style" w:hAnsi="Goudy Old Style" w:cs="Arial"/>
          <w:color w:val="000000"/>
          <w:shd w:val="clear" w:color="auto" w:fill="FFFFFF"/>
        </w:rPr>
      </w:pPr>
      <w:proofErr w:type="spellStart"/>
      <w:r w:rsidRPr="003C727D">
        <w:rPr>
          <w:rFonts w:ascii="Goudy Old Style" w:hAnsi="Goudy Old Style" w:cs="Arial"/>
          <w:color w:val="000000"/>
          <w:shd w:val="clear" w:color="auto" w:fill="FFFFFF"/>
        </w:rPr>
        <w:lastRenderedPageBreak/>
        <w:t>Gitterman</w:t>
      </w:r>
      <w:proofErr w:type="spellEnd"/>
      <w:r w:rsidRPr="003C727D">
        <w:rPr>
          <w:rFonts w:ascii="Goudy Old Style" w:hAnsi="Goudy Old Style" w:cs="Arial"/>
          <w:color w:val="000000"/>
          <w:shd w:val="clear" w:color="auto" w:fill="FFFFFF"/>
        </w:rPr>
        <w:t xml:space="preserve">, P. (2019) Social Identities, Power, and Privilege: The Importance of Difference in </w:t>
      </w:r>
      <w:r w:rsidRPr="003C727D">
        <w:rPr>
          <w:color w:val="000000"/>
          <w:shd w:val="clear" w:color="auto" w:fill="FFFFFF"/>
        </w:rPr>
        <w:t>‎</w:t>
      </w:r>
      <w:r w:rsidRPr="003C727D">
        <w:rPr>
          <w:rFonts w:ascii="Goudy Old Style" w:hAnsi="Goudy Old Style" w:cs="Arial"/>
          <w:color w:val="000000"/>
          <w:shd w:val="clear" w:color="auto" w:fill="FFFFFF"/>
        </w:rPr>
        <w:t xml:space="preserve">Establishing Early Group Cohesion, International Journal of Group Psychotherapy, 69:1, 99-125, DOI: </w:t>
      </w:r>
      <w:r w:rsidRPr="003C727D">
        <w:rPr>
          <w:color w:val="000000"/>
          <w:shd w:val="clear" w:color="auto" w:fill="FFFFFF"/>
        </w:rPr>
        <w:t>‎‎</w:t>
      </w:r>
      <w:r w:rsidRPr="003C727D">
        <w:rPr>
          <w:rFonts w:ascii="Goudy Old Style" w:hAnsi="Goudy Old Style" w:cs="Arial"/>
          <w:color w:val="000000"/>
          <w:shd w:val="clear" w:color="auto" w:fill="FFFFFF"/>
        </w:rPr>
        <w:t>10.1080/00207284.2018.1484665</w:t>
      </w:r>
      <w:r w:rsidRPr="003C727D">
        <w:rPr>
          <w:color w:val="000000"/>
          <w:shd w:val="clear" w:color="auto" w:fill="FFFFFF"/>
        </w:rPr>
        <w:t>‎</w:t>
      </w:r>
    </w:p>
    <w:p w14:paraId="43E8ED95" w14:textId="77777777" w:rsidR="003C727D" w:rsidRPr="003C727D" w:rsidRDefault="003C727D" w:rsidP="003C727D">
      <w:pPr>
        <w:pStyle w:val="ListParagraph"/>
        <w:numPr>
          <w:ilvl w:val="0"/>
          <w:numId w:val="31"/>
        </w:numPr>
        <w:rPr>
          <w:rFonts w:ascii="Goudy Old Style" w:hAnsi="Goudy Old Style" w:cs="Arial"/>
          <w:color w:val="000000"/>
          <w:shd w:val="clear" w:color="auto" w:fill="FFFFFF"/>
        </w:rPr>
      </w:pPr>
      <w:proofErr w:type="spellStart"/>
      <w:r w:rsidRPr="003C727D">
        <w:rPr>
          <w:rFonts w:ascii="Goudy Old Style" w:hAnsi="Goudy Old Style" w:cs="Arial"/>
          <w:color w:val="000000"/>
          <w:shd w:val="clear" w:color="auto" w:fill="FFFFFF"/>
        </w:rPr>
        <w:t>Ormont</w:t>
      </w:r>
      <w:proofErr w:type="spellEnd"/>
      <w:r w:rsidRPr="003C727D">
        <w:rPr>
          <w:rFonts w:ascii="Goudy Old Style" w:hAnsi="Goudy Old Style" w:cs="Arial"/>
          <w:color w:val="000000"/>
          <w:shd w:val="clear" w:color="auto" w:fill="FFFFFF"/>
        </w:rPr>
        <w:t xml:space="preserve"> &amp; </w:t>
      </w:r>
      <w:proofErr w:type="spellStart"/>
      <w:r w:rsidRPr="003C727D">
        <w:rPr>
          <w:rFonts w:ascii="Goudy Old Style" w:hAnsi="Goudy Old Style" w:cs="Arial"/>
          <w:color w:val="000000"/>
          <w:shd w:val="clear" w:color="auto" w:fill="FFFFFF"/>
        </w:rPr>
        <w:t>Strean</w:t>
      </w:r>
      <w:proofErr w:type="spellEnd"/>
      <w:r w:rsidRPr="003C727D">
        <w:rPr>
          <w:rFonts w:ascii="Goudy Old Style" w:hAnsi="Goudy Old Style" w:cs="Arial"/>
          <w:color w:val="000000"/>
          <w:shd w:val="clear" w:color="auto" w:fill="FFFFFF"/>
        </w:rPr>
        <w:t xml:space="preserve"> (1978). Limitations and contraindications of conjoint treatment. The practice of </w:t>
      </w:r>
      <w:r w:rsidRPr="003C727D">
        <w:rPr>
          <w:color w:val="000000"/>
          <w:shd w:val="clear" w:color="auto" w:fill="FFFFFF"/>
        </w:rPr>
        <w:t>‎</w:t>
      </w:r>
      <w:r w:rsidRPr="003C727D">
        <w:rPr>
          <w:rFonts w:ascii="Goudy Old Style" w:hAnsi="Goudy Old Style" w:cs="Arial"/>
          <w:color w:val="000000"/>
          <w:shd w:val="clear" w:color="auto" w:fill="FFFFFF"/>
        </w:rPr>
        <w:t>conjoint therapy (pp. 69</w:t>
      </w:r>
      <w:r w:rsidRPr="003C727D">
        <w:rPr>
          <w:rFonts w:ascii="Goudy Old Style" w:hAnsi="Goudy Old Style" w:cs="Goudy Old Style"/>
          <w:color w:val="000000"/>
          <w:shd w:val="clear" w:color="auto" w:fill="FFFFFF"/>
        </w:rPr>
        <w:t>–</w:t>
      </w:r>
      <w:r w:rsidRPr="003C727D">
        <w:rPr>
          <w:rFonts w:ascii="Goudy Old Style" w:hAnsi="Goudy Old Style" w:cs="Arial"/>
          <w:color w:val="000000"/>
          <w:shd w:val="clear" w:color="auto" w:fill="FFFFFF"/>
        </w:rPr>
        <w:t>85). New York: Human Sciences Press.</w:t>
      </w:r>
      <w:r w:rsidRPr="003C727D">
        <w:rPr>
          <w:color w:val="000000"/>
          <w:shd w:val="clear" w:color="auto" w:fill="FFFFFF"/>
        </w:rPr>
        <w:t>‎</w:t>
      </w:r>
    </w:p>
    <w:p w14:paraId="59EF35A9" w14:textId="77777777" w:rsidR="003C727D" w:rsidRPr="003C727D" w:rsidRDefault="003C727D" w:rsidP="003C727D">
      <w:pPr>
        <w:pStyle w:val="ListParagraph"/>
        <w:numPr>
          <w:ilvl w:val="0"/>
          <w:numId w:val="31"/>
        </w:numPr>
        <w:rPr>
          <w:rFonts w:ascii="Goudy Old Style" w:hAnsi="Goudy Old Style" w:cs="Arial"/>
          <w:color w:val="000000"/>
          <w:shd w:val="clear" w:color="auto" w:fill="FFFFFF"/>
        </w:rPr>
      </w:pPr>
      <w:r w:rsidRPr="003C727D">
        <w:rPr>
          <w:rFonts w:ascii="Goudy Old Style" w:hAnsi="Goudy Old Style" w:cs="Arial"/>
          <w:color w:val="000000"/>
          <w:shd w:val="clear" w:color="auto" w:fill="FFFFFF"/>
        </w:rPr>
        <w:t xml:space="preserve">Raps, Charles S., (2009) The Necessity of Combined Therapy in the Treatment of Shame: A Case </w:t>
      </w:r>
      <w:r w:rsidRPr="003C727D">
        <w:rPr>
          <w:color w:val="000000"/>
          <w:shd w:val="clear" w:color="auto" w:fill="FFFFFF"/>
        </w:rPr>
        <w:t>‎</w:t>
      </w:r>
      <w:r w:rsidRPr="003C727D">
        <w:rPr>
          <w:rFonts w:ascii="Goudy Old Style" w:hAnsi="Goudy Old Style" w:cs="Arial"/>
          <w:color w:val="000000"/>
          <w:shd w:val="clear" w:color="auto" w:fill="FFFFFF"/>
        </w:rPr>
        <w:t xml:space="preserve">Report, International Journal of Group Psychotherapy, 59:1, 67-84. </w:t>
      </w:r>
      <w:r w:rsidRPr="003C727D">
        <w:rPr>
          <w:color w:val="000000"/>
          <w:shd w:val="clear" w:color="auto" w:fill="FFFFFF"/>
        </w:rPr>
        <w:t>‎</w:t>
      </w:r>
    </w:p>
    <w:p w14:paraId="21772054" w14:textId="48EA67A4" w:rsidR="00C34415" w:rsidRPr="003C727D" w:rsidRDefault="003C727D" w:rsidP="003C727D">
      <w:pPr>
        <w:pStyle w:val="ListParagraph"/>
        <w:numPr>
          <w:ilvl w:val="0"/>
          <w:numId w:val="31"/>
        </w:numPr>
        <w:rPr>
          <w:rFonts w:ascii="Goudy Old Style" w:hAnsi="Goudy Old Style"/>
          <w:color w:val="000000"/>
          <w:shd w:val="clear" w:color="auto" w:fill="FFFFFF"/>
        </w:rPr>
      </w:pPr>
      <w:r w:rsidRPr="003C727D">
        <w:rPr>
          <w:rFonts w:ascii="Goudy Old Style" w:hAnsi="Goudy Old Style" w:cs="Arial"/>
          <w:color w:val="000000"/>
          <w:shd w:val="clear" w:color="auto" w:fill="FFFFFF"/>
        </w:rPr>
        <w:t xml:space="preserve">Roth, Bennett E. (2009) Some Problems with Treatment: Destructive Enactments in Combined </w:t>
      </w:r>
      <w:r w:rsidRPr="003C727D">
        <w:rPr>
          <w:color w:val="000000"/>
          <w:shd w:val="clear" w:color="auto" w:fill="FFFFFF"/>
        </w:rPr>
        <w:t>‎</w:t>
      </w:r>
      <w:r w:rsidRPr="003C727D">
        <w:rPr>
          <w:rFonts w:ascii="Goudy Old Style" w:hAnsi="Goudy Old Style" w:cs="Arial"/>
          <w:color w:val="000000"/>
          <w:shd w:val="clear" w:color="auto" w:fill="FFFFFF"/>
        </w:rPr>
        <w:t xml:space="preserve">Therapy, International Journal of Group Psychotherapy, 59:1, 47-66. Turk, D. (2019). Combined and </w:t>
      </w:r>
      <w:r w:rsidRPr="003C727D">
        <w:rPr>
          <w:color w:val="000000"/>
          <w:shd w:val="clear" w:color="auto" w:fill="FFFFFF"/>
        </w:rPr>
        <w:t>‎</w:t>
      </w:r>
      <w:r w:rsidRPr="003C727D">
        <w:rPr>
          <w:rFonts w:ascii="Goudy Old Style" w:hAnsi="Goudy Old Style" w:cs="Arial"/>
          <w:color w:val="000000"/>
          <w:shd w:val="clear" w:color="auto" w:fill="FFFFFF"/>
        </w:rPr>
        <w:t>parallel individual and group therapy - still a red rag? Group Analysis, 52(3), 315-329.</w:t>
      </w:r>
      <w:r w:rsidRPr="003C727D">
        <w:rPr>
          <w:color w:val="000000"/>
          <w:shd w:val="clear" w:color="auto" w:fill="FFFFFF"/>
        </w:rPr>
        <w:t>‎</w:t>
      </w:r>
      <w:r w:rsidR="00AC5D58" w:rsidRPr="003C727D">
        <w:rPr>
          <w:color w:val="000000"/>
          <w:shd w:val="clear" w:color="auto" w:fill="FFFFFF"/>
        </w:rPr>
        <w:t>‎</w:t>
      </w:r>
      <w:r w:rsidR="00AC4CDA" w:rsidRPr="003C727D">
        <w:rPr>
          <w:color w:val="000000"/>
          <w:shd w:val="clear" w:color="auto" w:fill="FFFFFF"/>
        </w:rPr>
        <w:t>‎</w:t>
      </w:r>
    </w:p>
    <w:p w14:paraId="451C4682" w14:textId="77777777" w:rsidR="00E56DEA" w:rsidRPr="003C727D" w:rsidRDefault="00E56DEA" w:rsidP="00E56DEA">
      <w:pPr>
        <w:rPr>
          <w:rFonts w:ascii="Goudy Old Style" w:hAnsi="Goudy Old Style"/>
          <w:b/>
        </w:rPr>
      </w:pPr>
    </w:p>
    <w:p w14:paraId="0A2D2083" w14:textId="6530F79C" w:rsidR="00757566" w:rsidRPr="003C727D" w:rsidRDefault="00757566" w:rsidP="00757566">
      <w:pPr>
        <w:rPr>
          <w:rFonts w:ascii="Goudy Old Style" w:hAnsi="Goudy Old Style"/>
          <w:b/>
        </w:rPr>
      </w:pPr>
      <w:r w:rsidRPr="003C727D">
        <w:rPr>
          <w:rFonts w:ascii="Goudy Old Style" w:hAnsi="Goudy Old Style"/>
          <w:b/>
        </w:rPr>
        <w:t>Agenda:</w:t>
      </w:r>
    </w:p>
    <w:p w14:paraId="00784EE4" w14:textId="6F85F32F" w:rsidR="003C727D" w:rsidRPr="003C727D" w:rsidRDefault="003C727D" w:rsidP="003C727D">
      <w:pPr>
        <w:pStyle w:val="DefaultValueStyle"/>
        <w:numPr>
          <w:ilvl w:val="0"/>
          <w:numId w:val="42"/>
        </w:numPr>
        <w:rPr>
          <w:rFonts w:ascii="Goudy Old Style" w:hAnsi="Goudy Old Style"/>
          <w:sz w:val="24"/>
          <w:szCs w:val="24"/>
        </w:rPr>
      </w:pPr>
      <w:r w:rsidRPr="003C727D">
        <w:rPr>
          <w:rFonts w:ascii="Goudy Old Style" w:hAnsi="Goudy Old Style"/>
          <w:sz w:val="24"/>
          <w:szCs w:val="24"/>
        </w:rPr>
        <w:t xml:space="preserve">Maryetta Andrews-Sachs will introduce the topic of the open session, and will describe the topics to be presented by each of the </w:t>
      </w:r>
      <w:proofErr w:type="gramStart"/>
      <w:r w:rsidRPr="003C727D">
        <w:rPr>
          <w:rFonts w:ascii="Goudy Old Style" w:hAnsi="Goudy Old Style"/>
          <w:sz w:val="24"/>
          <w:szCs w:val="24"/>
        </w:rPr>
        <w:t>panelists  (</w:t>
      </w:r>
      <w:proofErr w:type="gramEnd"/>
      <w:r w:rsidRPr="003C727D">
        <w:rPr>
          <w:rFonts w:ascii="Goudy Old Style" w:hAnsi="Goudy Old Style"/>
          <w:sz w:val="24"/>
          <w:szCs w:val="24"/>
        </w:rPr>
        <w:t>20 Minutes) Objective 1, 2, 6</w:t>
      </w:r>
    </w:p>
    <w:p w14:paraId="4F8C23A0" w14:textId="40CFFE74" w:rsidR="003C727D" w:rsidRPr="003C727D" w:rsidRDefault="003C727D" w:rsidP="003C727D">
      <w:pPr>
        <w:pStyle w:val="DefaultValueStyle"/>
        <w:numPr>
          <w:ilvl w:val="0"/>
          <w:numId w:val="42"/>
        </w:numPr>
        <w:rPr>
          <w:rFonts w:ascii="Goudy Old Style" w:hAnsi="Goudy Old Style"/>
          <w:sz w:val="24"/>
          <w:szCs w:val="24"/>
        </w:rPr>
      </w:pPr>
      <w:r w:rsidRPr="003C727D">
        <w:rPr>
          <w:rFonts w:ascii="Goudy Old Style" w:hAnsi="Goudy Old Style"/>
          <w:sz w:val="24"/>
          <w:szCs w:val="24"/>
        </w:rPr>
        <w:t xml:space="preserve">Aaron Black will speak on his experiences of the dynamic transference/countertransference challenges of combined </w:t>
      </w:r>
      <w:proofErr w:type="gramStart"/>
      <w:r w:rsidRPr="003C727D">
        <w:rPr>
          <w:rFonts w:ascii="Goudy Old Style" w:hAnsi="Goudy Old Style"/>
          <w:sz w:val="24"/>
          <w:szCs w:val="24"/>
        </w:rPr>
        <w:t>treatment  (</w:t>
      </w:r>
      <w:proofErr w:type="gramEnd"/>
      <w:r w:rsidRPr="003C727D">
        <w:rPr>
          <w:rFonts w:ascii="Goudy Old Style" w:hAnsi="Goudy Old Style"/>
          <w:sz w:val="24"/>
          <w:szCs w:val="24"/>
        </w:rPr>
        <w:t>20 minutes) Objectives 1, 3, 5)</w:t>
      </w:r>
    </w:p>
    <w:p w14:paraId="761DAECC" w14:textId="6B8D720F" w:rsidR="003C727D" w:rsidRPr="003C727D" w:rsidRDefault="003C727D" w:rsidP="003C727D">
      <w:pPr>
        <w:pStyle w:val="DefaultValueStyle"/>
        <w:numPr>
          <w:ilvl w:val="0"/>
          <w:numId w:val="42"/>
        </w:numPr>
        <w:rPr>
          <w:rFonts w:ascii="Goudy Old Style" w:hAnsi="Goudy Old Style"/>
          <w:sz w:val="24"/>
          <w:szCs w:val="24"/>
        </w:rPr>
      </w:pPr>
      <w:r w:rsidRPr="003C727D">
        <w:rPr>
          <w:rFonts w:ascii="Goudy Old Style" w:hAnsi="Goudy Old Style"/>
          <w:sz w:val="24"/>
          <w:szCs w:val="24"/>
        </w:rPr>
        <w:t>Annie Weiss will discuss treatment of BIPOC people in combined treatment.  (20 minutes) Objectives 1 &amp; 2)</w:t>
      </w:r>
    </w:p>
    <w:p w14:paraId="6AC9B1E5" w14:textId="5F6DAF5D" w:rsidR="003C727D" w:rsidRPr="003C727D" w:rsidRDefault="003C727D" w:rsidP="003C727D">
      <w:pPr>
        <w:pStyle w:val="DefaultValueStyle"/>
        <w:numPr>
          <w:ilvl w:val="0"/>
          <w:numId w:val="42"/>
        </w:numPr>
        <w:rPr>
          <w:rFonts w:ascii="Goudy Old Style" w:hAnsi="Goudy Old Style"/>
          <w:sz w:val="24"/>
          <w:szCs w:val="24"/>
        </w:rPr>
      </w:pPr>
      <w:r w:rsidRPr="003C727D">
        <w:rPr>
          <w:rFonts w:ascii="Goudy Old Style" w:hAnsi="Goudy Old Style"/>
          <w:sz w:val="24"/>
          <w:szCs w:val="24"/>
        </w:rPr>
        <w:t>Ellen Wright will present on the therapist’s internal resistance to combined treatment, and how this shows up in the group; she will discuss the clinical and theoretical concerns that are relevant (20 Minutes) Objectives 4, 5, 6</w:t>
      </w:r>
    </w:p>
    <w:p w14:paraId="4B1FD6B4" w14:textId="690322F9" w:rsidR="003C727D" w:rsidRPr="003C727D" w:rsidRDefault="003C727D" w:rsidP="003C727D">
      <w:pPr>
        <w:pStyle w:val="DefaultValueStyle"/>
        <w:numPr>
          <w:ilvl w:val="0"/>
          <w:numId w:val="42"/>
        </w:numPr>
        <w:rPr>
          <w:rFonts w:ascii="Goudy Old Style" w:hAnsi="Goudy Old Style"/>
          <w:sz w:val="24"/>
          <w:szCs w:val="24"/>
        </w:rPr>
      </w:pPr>
      <w:r w:rsidRPr="003C727D">
        <w:rPr>
          <w:rFonts w:ascii="Goudy Old Style" w:hAnsi="Goudy Old Style"/>
          <w:sz w:val="24"/>
          <w:szCs w:val="24"/>
        </w:rPr>
        <w:t xml:space="preserve">Kenji </w:t>
      </w:r>
      <w:proofErr w:type="spellStart"/>
      <w:r w:rsidRPr="003C727D">
        <w:rPr>
          <w:rFonts w:ascii="Goudy Old Style" w:hAnsi="Goudy Old Style"/>
          <w:sz w:val="24"/>
          <w:szCs w:val="24"/>
        </w:rPr>
        <w:t>Kuramitsu</w:t>
      </w:r>
      <w:proofErr w:type="spellEnd"/>
      <w:r w:rsidRPr="003C727D">
        <w:rPr>
          <w:rFonts w:ascii="Goudy Old Style" w:hAnsi="Goudy Old Style"/>
          <w:sz w:val="24"/>
          <w:szCs w:val="24"/>
        </w:rPr>
        <w:t xml:space="preserve"> will present on the selection of patients for combined treatment, the exclusion of those who would not benefit, and building strong alliances in the different modalities.  (20 minutes) Objectives 1, 2, &amp; 5</w:t>
      </w:r>
    </w:p>
    <w:p w14:paraId="0A2CA6FA" w14:textId="4F9951D8" w:rsidR="003C727D" w:rsidRPr="003C727D" w:rsidRDefault="003C727D" w:rsidP="003C727D">
      <w:pPr>
        <w:pStyle w:val="DefaultValueStyle"/>
        <w:numPr>
          <w:ilvl w:val="0"/>
          <w:numId w:val="42"/>
        </w:numPr>
        <w:rPr>
          <w:rFonts w:ascii="Goudy Old Style" w:hAnsi="Goudy Old Style"/>
          <w:sz w:val="24"/>
          <w:szCs w:val="24"/>
        </w:rPr>
      </w:pPr>
      <w:r w:rsidRPr="003C727D">
        <w:rPr>
          <w:rFonts w:ascii="Goudy Old Style" w:hAnsi="Goudy Old Style"/>
          <w:sz w:val="24"/>
          <w:szCs w:val="24"/>
        </w:rPr>
        <w:t>Justin Hecht will describe the business aspects of integrating therapy, overcoming the therapist’s possible internalized resistance to combined therapy, the ethical and practical considerations in providing combined treatment.  (20 Minutes) Objectives 1, 4, 6</w:t>
      </w:r>
    </w:p>
    <w:p w14:paraId="3E93D17A" w14:textId="0DA07C58" w:rsidR="003C727D" w:rsidRPr="003C727D" w:rsidRDefault="003C727D" w:rsidP="003C727D">
      <w:pPr>
        <w:pStyle w:val="DefaultValueStyle"/>
        <w:numPr>
          <w:ilvl w:val="0"/>
          <w:numId w:val="42"/>
        </w:numPr>
        <w:rPr>
          <w:rFonts w:ascii="Goudy Old Style" w:hAnsi="Goudy Old Style"/>
          <w:sz w:val="24"/>
          <w:szCs w:val="24"/>
        </w:rPr>
      </w:pPr>
      <w:r w:rsidRPr="003C727D">
        <w:rPr>
          <w:rFonts w:ascii="Goudy Old Style" w:hAnsi="Goudy Old Style"/>
          <w:sz w:val="24"/>
          <w:szCs w:val="24"/>
        </w:rPr>
        <w:t>Maryetta Andrews-Sachs will facilitate a discussion of the topic for the time remaining (25 Minutes) This will address participants' questions and will address all learning objectives: 1 - 6</w:t>
      </w:r>
    </w:p>
    <w:p w14:paraId="462F308D" w14:textId="7505B186" w:rsidR="003C727D" w:rsidRPr="003C727D" w:rsidRDefault="003C727D" w:rsidP="003C727D">
      <w:pPr>
        <w:pStyle w:val="DefaultValueStyle"/>
        <w:numPr>
          <w:ilvl w:val="0"/>
          <w:numId w:val="42"/>
        </w:numPr>
        <w:rPr>
          <w:rFonts w:ascii="Goudy Old Style" w:hAnsi="Goudy Old Style"/>
          <w:sz w:val="24"/>
          <w:szCs w:val="24"/>
        </w:rPr>
      </w:pPr>
      <w:r w:rsidRPr="003C727D">
        <w:rPr>
          <w:rFonts w:ascii="Goudy Old Style" w:hAnsi="Goudy Old Style"/>
          <w:sz w:val="24"/>
          <w:szCs w:val="24"/>
        </w:rPr>
        <w:t>5 minutes will be allowed for evaluations</w:t>
      </w:r>
    </w:p>
    <w:p w14:paraId="07629FDC" w14:textId="58E46E90" w:rsidR="00AC5D58" w:rsidRPr="003C727D" w:rsidRDefault="00AC5D58" w:rsidP="003C727D">
      <w:pPr>
        <w:pStyle w:val="DefaultValueStyle"/>
        <w:ind w:left="0"/>
        <w:rPr>
          <w:rFonts w:ascii="Goudy Old Style" w:hAnsi="Goudy Old Style"/>
          <w:sz w:val="24"/>
          <w:szCs w:val="24"/>
        </w:rPr>
      </w:pPr>
    </w:p>
    <w:p w14:paraId="4E726C3E" w14:textId="77777777" w:rsidR="003C727D" w:rsidRPr="003C727D" w:rsidRDefault="003C727D" w:rsidP="003C727D">
      <w:pPr>
        <w:pStyle w:val="DefaultValueStyle"/>
        <w:ind w:left="0"/>
        <w:rPr>
          <w:rFonts w:ascii="Goudy Old Style" w:hAnsi="Goudy Old Style"/>
          <w:sz w:val="24"/>
          <w:szCs w:val="24"/>
        </w:rPr>
      </w:pPr>
    </w:p>
    <w:p w14:paraId="4E00A274" w14:textId="5AD55CB5" w:rsidR="00757566" w:rsidRPr="003C727D" w:rsidRDefault="00AC5D58" w:rsidP="002D38DC">
      <w:pPr>
        <w:spacing w:line="240" w:lineRule="exact"/>
        <w:rPr>
          <w:rFonts w:ascii="Goudy Old Style" w:hAnsi="Goudy Old Style"/>
          <w:b/>
        </w:rPr>
      </w:pPr>
      <w:r w:rsidRPr="003C727D">
        <w:rPr>
          <w:rFonts w:ascii="Goudy Old Style" w:hAnsi="Goudy Old Style"/>
          <w:b/>
        </w:rPr>
        <w:lastRenderedPageBreak/>
        <w:t>A</w:t>
      </w:r>
      <w:r w:rsidR="00757566" w:rsidRPr="003C727D">
        <w:rPr>
          <w:rFonts w:ascii="Goudy Old Style" w:hAnsi="Goudy Old Style"/>
          <w:b/>
        </w:rPr>
        <w:t>ssessment Questions:</w:t>
      </w:r>
    </w:p>
    <w:p w14:paraId="1ADF3FCE"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1) The needs of any client should be carefully considered before making a referral to a group run by the same therapist. </w:t>
      </w:r>
    </w:p>
    <w:p w14:paraId="019F747E"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 This is unnecessary, it is the therapist's need to fill the group that is most important.</w:t>
      </w:r>
    </w:p>
    <w:p w14:paraId="5D44B128"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B) If the client is unable to articulate their needs, a good fit with the group composition can be used to make a group referral</w:t>
      </w:r>
    </w:p>
    <w:p w14:paraId="2F4D2BE4"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C) The potential of the client to benefit from the group should trump current discomfort. </w:t>
      </w:r>
    </w:p>
    <w:p w14:paraId="3E999F66"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D) The therapist should carefully consider the needs of the client and not let other considerations affect his/her judgment</w:t>
      </w:r>
    </w:p>
    <w:p w14:paraId="2684D02B"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Answer D</w:t>
      </w:r>
    </w:p>
    <w:p w14:paraId="5032B95E"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44FE2A62"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2) The client must be carefully prepared for being in combined individual and group therapy. TRUE</w:t>
      </w:r>
    </w:p>
    <w:p w14:paraId="65ACC645"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303F28A6"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xml:space="preserve">3) What are characteristics of </w:t>
      </w:r>
      <w:proofErr w:type="gramStart"/>
      <w:r w:rsidRPr="003C727D">
        <w:rPr>
          <w:rFonts w:ascii="Goudy Old Style" w:hAnsi="Goudy Old Style" w:cs="Calibri"/>
          <w:color w:val="242424"/>
          <w:bdr w:val="none" w:sz="0" w:space="0" w:color="auto" w:frame="1"/>
        </w:rPr>
        <w:t>a  good</w:t>
      </w:r>
      <w:proofErr w:type="gramEnd"/>
      <w:r w:rsidRPr="003C727D">
        <w:rPr>
          <w:rFonts w:ascii="Goudy Old Style" w:hAnsi="Goudy Old Style" w:cs="Calibri"/>
          <w:color w:val="242424"/>
          <w:bdr w:val="none" w:sz="0" w:space="0" w:color="auto" w:frame="1"/>
        </w:rPr>
        <w:t xml:space="preserve"> alliance between the client and the therapist  for the success of a referral to group therapy?</w:t>
      </w:r>
    </w:p>
    <w:p w14:paraId="02072B25"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 the therapist is familiar with the client's social history</w:t>
      </w:r>
    </w:p>
    <w:p w14:paraId="680EDED0"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b) the client has demonstrated trust in the therapist over a reasonable length of time</w:t>
      </w:r>
    </w:p>
    <w:p w14:paraId="1D86D07F"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c) the therapist and client have worked together to help the client understand how a therapy group will help the client achieve desired goals</w:t>
      </w:r>
    </w:p>
    <w:p w14:paraId="57F95713"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xml:space="preserve">d) </w:t>
      </w:r>
      <w:proofErr w:type="gramStart"/>
      <w:r w:rsidRPr="003C727D">
        <w:rPr>
          <w:rFonts w:ascii="Goudy Old Style" w:hAnsi="Goudy Old Style" w:cs="Calibri"/>
          <w:color w:val="242424"/>
          <w:bdr w:val="none" w:sz="0" w:space="0" w:color="auto" w:frame="1"/>
        </w:rPr>
        <w:t>all of</w:t>
      </w:r>
      <w:proofErr w:type="gramEnd"/>
      <w:r w:rsidRPr="003C727D">
        <w:rPr>
          <w:rFonts w:ascii="Goudy Old Style" w:hAnsi="Goudy Old Style" w:cs="Calibri"/>
          <w:color w:val="242424"/>
          <w:bdr w:val="none" w:sz="0" w:space="0" w:color="auto" w:frame="1"/>
        </w:rPr>
        <w:t xml:space="preserve"> the above</w:t>
      </w:r>
    </w:p>
    <w:p w14:paraId="138E63EC"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Answer D</w:t>
      </w:r>
    </w:p>
    <w:p w14:paraId="589C1D6A"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78214CB0"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4) What are some important ethical considerations are in combining group and individual therapy?  (</w:t>
      </w:r>
      <w:proofErr w:type="gramStart"/>
      <w:r w:rsidRPr="003C727D">
        <w:rPr>
          <w:rFonts w:ascii="Goudy Old Style" w:hAnsi="Goudy Old Style" w:cs="Calibri"/>
          <w:color w:val="242424"/>
          <w:bdr w:val="none" w:sz="0" w:space="0" w:color="auto" w:frame="1"/>
        </w:rPr>
        <w:t>check</w:t>
      </w:r>
      <w:proofErr w:type="gramEnd"/>
      <w:r w:rsidRPr="003C727D">
        <w:rPr>
          <w:rFonts w:ascii="Goudy Old Style" w:hAnsi="Goudy Old Style" w:cs="Calibri"/>
          <w:color w:val="242424"/>
          <w:bdr w:val="none" w:sz="0" w:space="0" w:color="auto" w:frame="1"/>
        </w:rPr>
        <w:t xml:space="preserve"> those that apply)</w:t>
      </w:r>
    </w:p>
    <w:p w14:paraId="3087EC55"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 the impact on the client of a group setting</w:t>
      </w:r>
    </w:p>
    <w:p w14:paraId="69823E09"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b) the therapist's need to fill the group</w:t>
      </w:r>
    </w:p>
    <w:p w14:paraId="4492D236"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c) the client's understanding of some basic principles of the group</w:t>
      </w:r>
    </w:p>
    <w:p w14:paraId="4F972D85"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d) the client' informed consent to group treatment</w:t>
      </w:r>
    </w:p>
    <w:p w14:paraId="75BA213A"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ANSWER A, C, and D</w:t>
      </w:r>
    </w:p>
    <w:p w14:paraId="0099AD14"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2291873F"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5) Which of the following statements is accurate regarding preparing BIPOC clients for combined therapy?</w:t>
      </w:r>
    </w:p>
    <w:p w14:paraId="43FE5175"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 it's unnecessary to provide special preparation for BIPOC clients</w:t>
      </w:r>
    </w:p>
    <w:p w14:paraId="0E87C51E"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b) Diversity within the group is the responsibility of the group</w:t>
      </w:r>
    </w:p>
    <w:p w14:paraId="09A1D656"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c) the therapist must be culturally competent and should make thoughtful efforts to prepare the BIPOC client for the group situation</w:t>
      </w:r>
    </w:p>
    <w:p w14:paraId="20A84AD4"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d) Therapists in urban areas may safely assume that group members will be anti-racist</w:t>
      </w:r>
    </w:p>
    <w:p w14:paraId="734B7995"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31844FC7"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ANSWER C</w:t>
      </w:r>
    </w:p>
    <w:p w14:paraId="3BF54881"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4BEB5414"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xml:space="preserve">6) What is the most important predictor of </w:t>
      </w:r>
      <w:proofErr w:type="gramStart"/>
      <w:r w:rsidRPr="003C727D">
        <w:rPr>
          <w:rFonts w:ascii="Goudy Old Style" w:hAnsi="Goudy Old Style" w:cs="Calibri"/>
          <w:color w:val="242424"/>
          <w:bdr w:val="none" w:sz="0" w:space="0" w:color="auto" w:frame="1"/>
        </w:rPr>
        <w:t>a  therapist's</w:t>
      </w:r>
      <w:proofErr w:type="gramEnd"/>
      <w:r w:rsidRPr="003C727D">
        <w:rPr>
          <w:rFonts w:ascii="Goudy Old Style" w:hAnsi="Goudy Old Style" w:cs="Calibri"/>
          <w:color w:val="242424"/>
          <w:bdr w:val="none" w:sz="0" w:space="0" w:color="auto" w:frame="1"/>
        </w:rPr>
        <w:t xml:space="preserve"> internalized resistance to combining therapy?</w:t>
      </w:r>
    </w:p>
    <w:p w14:paraId="1E056D97"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 aversion to financial success</w:t>
      </w:r>
    </w:p>
    <w:p w14:paraId="514A0A07"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b) envy of successful colleagues</w:t>
      </w:r>
    </w:p>
    <w:p w14:paraId="206F9605"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lastRenderedPageBreak/>
        <w:t>c) failure to participate in his/her own group therapy experience</w:t>
      </w:r>
    </w:p>
    <w:p w14:paraId="73DB11BC"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d) guilt at charging appropriate fees</w:t>
      </w:r>
    </w:p>
    <w:p w14:paraId="364443EC"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ANSWER C</w:t>
      </w:r>
    </w:p>
    <w:p w14:paraId="73EE7A7D"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1EDE11BC"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7) What are the most important advantages that combined therapy may provide?</w:t>
      </w:r>
    </w:p>
    <w:p w14:paraId="485B2ABE"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xml:space="preserve">a) a </w:t>
      </w:r>
      <w:proofErr w:type="gramStart"/>
      <w:r w:rsidRPr="003C727D">
        <w:rPr>
          <w:rFonts w:ascii="Goudy Old Style" w:hAnsi="Goudy Old Style" w:cs="Calibri"/>
          <w:color w:val="242424"/>
          <w:bdr w:val="none" w:sz="0" w:space="0" w:color="auto" w:frame="1"/>
        </w:rPr>
        <w:t>more lively</w:t>
      </w:r>
      <w:proofErr w:type="gramEnd"/>
      <w:r w:rsidRPr="003C727D">
        <w:rPr>
          <w:rFonts w:ascii="Goudy Old Style" w:hAnsi="Goudy Old Style" w:cs="Calibri"/>
          <w:color w:val="242424"/>
          <w:bdr w:val="none" w:sz="0" w:space="0" w:color="auto" w:frame="1"/>
        </w:rPr>
        <w:t xml:space="preserve"> group, and more interesting discussions in the group</w:t>
      </w:r>
    </w:p>
    <w:p w14:paraId="6C83A5DE"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b) more effective therapy for the client, quicker attainment of desired goals</w:t>
      </w:r>
    </w:p>
    <w:p w14:paraId="117F369A"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c) improved social skills, alleviation of boredom</w:t>
      </w:r>
    </w:p>
    <w:p w14:paraId="585E7CA6"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d) sharing of advice among peer group, emotional contagion</w:t>
      </w:r>
    </w:p>
    <w:p w14:paraId="3BE0C9D1"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ANSWER B</w:t>
      </w:r>
    </w:p>
    <w:p w14:paraId="39AB24C7"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75AEB590"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xml:space="preserve">8) Combined therapy presents </w:t>
      </w:r>
      <w:proofErr w:type="gramStart"/>
      <w:r w:rsidRPr="003C727D">
        <w:rPr>
          <w:rFonts w:ascii="Goudy Old Style" w:hAnsi="Goudy Old Style" w:cs="Calibri"/>
          <w:color w:val="242424"/>
          <w:bdr w:val="none" w:sz="0" w:space="0" w:color="auto" w:frame="1"/>
        </w:rPr>
        <w:t>all of</w:t>
      </w:r>
      <w:proofErr w:type="gramEnd"/>
      <w:r w:rsidRPr="003C727D">
        <w:rPr>
          <w:rFonts w:ascii="Goudy Old Style" w:hAnsi="Goudy Old Style" w:cs="Calibri"/>
          <w:color w:val="242424"/>
          <w:bdr w:val="none" w:sz="0" w:space="0" w:color="auto" w:frame="1"/>
        </w:rPr>
        <w:t xml:space="preserve"> the following risks except:</w:t>
      </w:r>
    </w:p>
    <w:p w14:paraId="4A785C42"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 intensification of the transference</w:t>
      </w:r>
    </w:p>
    <w:p w14:paraId="06782F10"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b) increased client dependence on the therapist</w:t>
      </w:r>
    </w:p>
    <w:p w14:paraId="4BB23F8B"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c) possibility of splitting individual and group treatments</w:t>
      </w:r>
    </w:p>
    <w:p w14:paraId="103CA352"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d) improving social skills</w:t>
      </w:r>
    </w:p>
    <w:p w14:paraId="015242E1"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ANSWER D</w:t>
      </w:r>
    </w:p>
    <w:p w14:paraId="4BDC6D28"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625472F1"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9) How should the informed consent form be modified for combined therapy?</w:t>
      </w:r>
    </w:p>
    <w:p w14:paraId="5CCA83EE"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 address the limits of confidentiality in the event of suicidal ideation</w:t>
      </w:r>
    </w:p>
    <w:p w14:paraId="60342F61"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b) address the limits of confidentiality in the event of homicidal ideation</w:t>
      </w:r>
    </w:p>
    <w:p w14:paraId="4D0A87FC"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c) discuss the risks to confidentiality in a group setting</w:t>
      </w:r>
    </w:p>
    <w:p w14:paraId="280FB008"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d) disclose the treatment plan of the combined therapy</w:t>
      </w:r>
    </w:p>
    <w:p w14:paraId="7CE0E271"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ANSWER C</w:t>
      </w:r>
    </w:p>
    <w:p w14:paraId="5A5C0A73"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w:t>
      </w:r>
    </w:p>
    <w:p w14:paraId="1809D24B"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10) List some potential problems with combined therapy.</w:t>
      </w:r>
    </w:p>
    <w:p w14:paraId="4BD54C08"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 the client may be unable to tolerate the regressive experience of having to 'share' their individual therapist with others</w:t>
      </w:r>
    </w:p>
    <w:p w14:paraId="50D29F01"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b) the client may come to resent the therapist's attention to other clients</w:t>
      </w:r>
    </w:p>
    <w:p w14:paraId="3B2AC9DF"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c) there may be confusion about bringing material from individual sessions into the group</w:t>
      </w:r>
    </w:p>
    <w:p w14:paraId="738F480D"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 xml:space="preserve">d) </w:t>
      </w:r>
      <w:proofErr w:type="gramStart"/>
      <w:r w:rsidRPr="003C727D">
        <w:rPr>
          <w:rFonts w:ascii="Goudy Old Style" w:hAnsi="Goudy Old Style" w:cs="Calibri"/>
          <w:color w:val="242424"/>
          <w:bdr w:val="none" w:sz="0" w:space="0" w:color="auto" w:frame="1"/>
        </w:rPr>
        <w:t>all of</w:t>
      </w:r>
      <w:proofErr w:type="gramEnd"/>
      <w:r w:rsidRPr="003C727D">
        <w:rPr>
          <w:rFonts w:ascii="Goudy Old Style" w:hAnsi="Goudy Old Style" w:cs="Calibri"/>
          <w:color w:val="242424"/>
          <w:bdr w:val="none" w:sz="0" w:space="0" w:color="auto" w:frame="1"/>
        </w:rPr>
        <w:t xml:space="preserve"> the above</w:t>
      </w:r>
    </w:p>
    <w:p w14:paraId="5ACC04F8" w14:textId="77777777" w:rsidR="003C727D" w:rsidRPr="003C727D" w:rsidRDefault="003C727D" w:rsidP="003C727D">
      <w:pPr>
        <w:pStyle w:val="xmsonormal"/>
        <w:shd w:val="clear" w:color="auto" w:fill="FFFFFF"/>
        <w:spacing w:before="0" w:beforeAutospacing="0" w:after="0" w:afterAutospacing="0"/>
        <w:rPr>
          <w:rFonts w:ascii="Goudy Old Style" w:hAnsi="Goudy Old Style" w:cs="Calibri"/>
          <w:color w:val="242424"/>
        </w:rPr>
      </w:pPr>
      <w:r w:rsidRPr="003C727D">
        <w:rPr>
          <w:rFonts w:ascii="Goudy Old Style" w:hAnsi="Goudy Old Style" w:cs="Calibri"/>
          <w:color w:val="242424"/>
          <w:bdr w:val="none" w:sz="0" w:space="0" w:color="auto" w:frame="1"/>
        </w:rPr>
        <w:t>ANSWER D</w:t>
      </w:r>
    </w:p>
    <w:p w14:paraId="53BA1200" w14:textId="0BB374EA" w:rsidR="0063796C" w:rsidRPr="003C727D" w:rsidRDefault="0063796C" w:rsidP="003C727D">
      <w:pPr>
        <w:pStyle w:val="DefaultLabelStyle"/>
        <w:rPr>
          <w:rFonts w:ascii="Goudy Old Style" w:hAnsi="Goudy Old Style"/>
          <w:b w:val="0"/>
          <w:sz w:val="24"/>
          <w:szCs w:val="24"/>
        </w:rPr>
      </w:pPr>
    </w:p>
    <w:sectPr w:rsidR="0063796C" w:rsidRPr="003C727D"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EA0DB0"/>
    <w:multiLevelType w:val="hybridMultilevel"/>
    <w:tmpl w:val="11925498"/>
    <w:lvl w:ilvl="0" w:tplc="B04038F0">
      <w:start w:val="1"/>
      <w:numFmt w:val="upperRoman"/>
      <w:lvlText w:val="%1."/>
      <w:lvlJc w:val="left"/>
      <w:pPr>
        <w:ind w:left="1020" w:hanging="720"/>
      </w:pPr>
      <w:rPr>
        <w:rFonts w:ascii="Goudy Old Style" w:eastAsia="Arial" w:hAnsi="Goudy Old Style" w:cs="Arial"/>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9C6AED"/>
    <w:multiLevelType w:val="hybridMultilevel"/>
    <w:tmpl w:val="8AECE1F0"/>
    <w:lvl w:ilvl="0" w:tplc="0366CB1C">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D665486"/>
    <w:multiLevelType w:val="hybridMultilevel"/>
    <w:tmpl w:val="AC86FDC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862B3"/>
    <w:multiLevelType w:val="hybridMultilevel"/>
    <w:tmpl w:val="5D40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4755C"/>
    <w:multiLevelType w:val="hybridMultilevel"/>
    <w:tmpl w:val="3996AFC6"/>
    <w:lvl w:ilvl="0" w:tplc="0366CB1C">
      <w:start w:val="1"/>
      <w:numFmt w:val="upperRoman"/>
      <w:lvlText w:val="%1."/>
      <w:lvlJc w:val="left"/>
      <w:pPr>
        <w:ind w:left="17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ED7909"/>
    <w:multiLevelType w:val="hybridMultilevel"/>
    <w:tmpl w:val="77AA3F7C"/>
    <w:lvl w:ilvl="0" w:tplc="0409000F">
      <w:start w:val="1"/>
      <w:numFmt w:val="decimal"/>
      <w:lvlText w:val="%1."/>
      <w:lvlJc w:val="left"/>
      <w:pPr>
        <w:ind w:left="1020" w:hanging="72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4" w15:restartNumberingAfterBreak="0">
    <w:nsid w:val="5BC71F33"/>
    <w:multiLevelType w:val="hybridMultilevel"/>
    <w:tmpl w:val="5F2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65FF3"/>
    <w:multiLevelType w:val="hybridMultilevel"/>
    <w:tmpl w:val="6284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B1428"/>
    <w:multiLevelType w:val="hybridMultilevel"/>
    <w:tmpl w:val="FC0A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07D9D"/>
    <w:multiLevelType w:val="hybridMultilevel"/>
    <w:tmpl w:val="D7823D3C"/>
    <w:lvl w:ilvl="0" w:tplc="83B4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3"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96275"/>
    <w:multiLevelType w:val="hybridMultilevel"/>
    <w:tmpl w:val="F27AB4F2"/>
    <w:lvl w:ilvl="0" w:tplc="2B8E2FDE">
      <w:start w:val="1"/>
      <w:numFmt w:val="decimal"/>
      <w:lvlText w:val="%1."/>
      <w:lvlJc w:val="left"/>
      <w:pPr>
        <w:ind w:left="13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A67D9"/>
    <w:multiLevelType w:val="hybridMultilevel"/>
    <w:tmpl w:val="1CCE6642"/>
    <w:lvl w:ilvl="0" w:tplc="6BBA497A">
      <w:start w:val="1"/>
      <w:numFmt w:val="decimal"/>
      <w:lvlText w:val="%1."/>
      <w:lvlJc w:val="left"/>
      <w:pPr>
        <w:ind w:left="1740" w:hanging="72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61363"/>
    <w:multiLevelType w:val="hybridMultilevel"/>
    <w:tmpl w:val="6D8C1C30"/>
    <w:lvl w:ilvl="0" w:tplc="2B8E2F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8"/>
  </w:num>
  <w:num w:numId="3" w16cid:durableId="1963222759">
    <w:abstractNumId w:val="40"/>
  </w:num>
  <w:num w:numId="4" w16cid:durableId="607584982">
    <w:abstractNumId w:val="20"/>
  </w:num>
  <w:num w:numId="5" w16cid:durableId="2080399197">
    <w:abstractNumId w:val="1"/>
  </w:num>
  <w:num w:numId="6" w16cid:durableId="902063421">
    <w:abstractNumId w:val="26"/>
  </w:num>
  <w:num w:numId="7" w16cid:durableId="1642735990">
    <w:abstractNumId w:val="10"/>
  </w:num>
  <w:num w:numId="8" w16cid:durableId="1283655863">
    <w:abstractNumId w:val="13"/>
  </w:num>
  <w:num w:numId="9" w16cid:durableId="277371914">
    <w:abstractNumId w:val="18"/>
  </w:num>
  <w:num w:numId="10" w16cid:durableId="1999844355">
    <w:abstractNumId w:val="2"/>
  </w:num>
  <w:num w:numId="11" w16cid:durableId="1490291259">
    <w:abstractNumId w:val="14"/>
  </w:num>
  <w:num w:numId="12" w16cid:durableId="230895964">
    <w:abstractNumId w:val="0"/>
  </w:num>
  <w:num w:numId="13" w16cid:durableId="1241283835">
    <w:abstractNumId w:val="7"/>
  </w:num>
  <w:num w:numId="14" w16cid:durableId="1358500943">
    <w:abstractNumId w:val="36"/>
  </w:num>
  <w:num w:numId="15" w16cid:durableId="82607528">
    <w:abstractNumId w:val="34"/>
  </w:num>
  <w:num w:numId="16" w16cid:durableId="1092433268">
    <w:abstractNumId w:val="21"/>
  </w:num>
  <w:num w:numId="17" w16cid:durableId="747076843">
    <w:abstractNumId w:val="33"/>
  </w:num>
  <w:num w:numId="18" w16cid:durableId="1690452762">
    <w:abstractNumId w:val="3"/>
  </w:num>
  <w:num w:numId="19" w16cid:durableId="1620256998">
    <w:abstractNumId w:val="17"/>
  </w:num>
  <w:num w:numId="20" w16cid:durableId="716508811">
    <w:abstractNumId w:val="6"/>
  </w:num>
  <w:num w:numId="21" w16cid:durableId="663900261">
    <w:abstractNumId w:val="41"/>
  </w:num>
  <w:num w:numId="22" w16cid:durableId="1322123423">
    <w:abstractNumId w:val="32"/>
  </w:num>
  <w:num w:numId="23" w16cid:durableId="339741596">
    <w:abstractNumId w:val="9"/>
  </w:num>
  <w:num w:numId="24" w16cid:durableId="776606623">
    <w:abstractNumId w:val="15"/>
  </w:num>
  <w:num w:numId="25" w16cid:durableId="135226003">
    <w:abstractNumId w:val="27"/>
  </w:num>
  <w:num w:numId="26" w16cid:durableId="1772814858">
    <w:abstractNumId w:val="31"/>
  </w:num>
  <w:num w:numId="27" w16cid:durableId="471531904">
    <w:abstractNumId w:val="19"/>
  </w:num>
  <w:num w:numId="28" w16cid:durableId="934436259">
    <w:abstractNumId w:val="38"/>
  </w:num>
  <w:num w:numId="29" w16cid:durableId="1373917535">
    <w:abstractNumId w:val="28"/>
  </w:num>
  <w:num w:numId="30" w16cid:durableId="1535845934">
    <w:abstractNumId w:val="24"/>
  </w:num>
  <w:num w:numId="31" w16cid:durableId="1203982425">
    <w:abstractNumId w:val="16"/>
  </w:num>
  <w:num w:numId="32" w16cid:durableId="558706731">
    <w:abstractNumId w:val="5"/>
  </w:num>
  <w:num w:numId="33" w16cid:durableId="66150120">
    <w:abstractNumId w:val="12"/>
  </w:num>
  <w:num w:numId="34" w16cid:durableId="2099716242">
    <w:abstractNumId w:val="39"/>
  </w:num>
  <w:num w:numId="35" w16cid:durableId="826436254">
    <w:abstractNumId w:val="35"/>
  </w:num>
  <w:num w:numId="36" w16cid:durableId="68618194">
    <w:abstractNumId w:val="30"/>
  </w:num>
  <w:num w:numId="37" w16cid:durableId="1540167620">
    <w:abstractNumId w:val="29"/>
  </w:num>
  <w:num w:numId="38" w16cid:durableId="767189348">
    <w:abstractNumId w:val="11"/>
  </w:num>
  <w:num w:numId="39" w16cid:durableId="1354070392">
    <w:abstractNumId w:val="22"/>
  </w:num>
  <w:num w:numId="40" w16cid:durableId="1097600594">
    <w:abstractNumId w:val="37"/>
  </w:num>
  <w:num w:numId="41" w16cid:durableId="521822887">
    <w:abstractNumId w:val="25"/>
  </w:num>
  <w:num w:numId="42" w16cid:durableId="5351186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91DA4"/>
    <w:rsid w:val="0019555B"/>
    <w:rsid w:val="001C4652"/>
    <w:rsid w:val="002D38DC"/>
    <w:rsid w:val="003B6730"/>
    <w:rsid w:val="003C727D"/>
    <w:rsid w:val="003D54C2"/>
    <w:rsid w:val="004218FE"/>
    <w:rsid w:val="00434944"/>
    <w:rsid w:val="004526FE"/>
    <w:rsid w:val="004C1D52"/>
    <w:rsid w:val="004E7245"/>
    <w:rsid w:val="004F5565"/>
    <w:rsid w:val="00510038"/>
    <w:rsid w:val="005244A0"/>
    <w:rsid w:val="00585CE2"/>
    <w:rsid w:val="005A0C06"/>
    <w:rsid w:val="005A79E1"/>
    <w:rsid w:val="005B7EA5"/>
    <w:rsid w:val="005F1BB1"/>
    <w:rsid w:val="00601E94"/>
    <w:rsid w:val="006357E4"/>
    <w:rsid w:val="0063796C"/>
    <w:rsid w:val="0065250C"/>
    <w:rsid w:val="006A4C57"/>
    <w:rsid w:val="006B71A3"/>
    <w:rsid w:val="006C4931"/>
    <w:rsid w:val="006D0630"/>
    <w:rsid w:val="007043D6"/>
    <w:rsid w:val="00757566"/>
    <w:rsid w:val="00771E7A"/>
    <w:rsid w:val="007A05E4"/>
    <w:rsid w:val="007B1A2C"/>
    <w:rsid w:val="00806DBC"/>
    <w:rsid w:val="008171C9"/>
    <w:rsid w:val="00844225"/>
    <w:rsid w:val="00845EC9"/>
    <w:rsid w:val="008761DC"/>
    <w:rsid w:val="00881E99"/>
    <w:rsid w:val="0089663F"/>
    <w:rsid w:val="008D2754"/>
    <w:rsid w:val="008E522D"/>
    <w:rsid w:val="008F5459"/>
    <w:rsid w:val="00914537"/>
    <w:rsid w:val="00915634"/>
    <w:rsid w:val="00932405"/>
    <w:rsid w:val="009B0D81"/>
    <w:rsid w:val="009B29DA"/>
    <w:rsid w:val="009F1026"/>
    <w:rsid w:val="00A61266"/>
    <w:rsid w:val="00A8039E"/>
    <w:rsid w:val="00AC4CDA"/>
    <w:rsid w:val="00AC5D58"/>
    <w:rsid w:val="00B061D3"/>
    <w:rsid w:val="00B10984"/>
    <w:rsid w:val="00B42996"/>
    <w:rsid w:val="00B57940"/>
    <w:rsid w:val="00B97906"/>
    <w:rsid w:val="00BA3EA7"/>
    <w:rsid w:val="00BE778C"/>
    <w:rsid w:val="00C34415"/>
    <w:rsid w:val="00C521DB"/>
    <w:rsid w:val="00C62F4B"/>
    <w:rsid w:val="00C70ED6"/>
    <w:rsid w:val="00C73F78"/>
    <w:rsid w:val="00C96C16"/>
    <w:rsid w:val="00CA71C8"/>
    <w:rsid w:val="00CB0780"/>
    <w:rsid w:val="00CB2AED"/>
    <w:rsid w:val="00CB3208"/>
    <w:rsid w:val="00CE458D"/>
    <w:rsid w:val="00D271DE"/>
    <w:rsid w:val="00D86C57"/>
    <w:rsid w:val="00E56DEA"/>
    <w:rsid w:val="00E64987"/>
    <w:rsid w:val="00E66D13"/>
    <w:rsid w:val="00E84027"/>
    <w:rsid w:val="00EE22C3"/>
    <w:rsid w:val="00F14C49"/>
    <w:rsid w:val="00F242EE"/>
    <w:rsid w:val="00F2673A"/>
    <w:rsid w:val="00F37109"/>
    <w:rsid w:val="00F80E53"/>
    <w:rsid w:val="00F86B2D"/>
    <w:rsid w:val="00FA10EB"/>
    <w:rsid w:val="00FA6071"/>
    <w:rsid w:val="00FE569A"/>
    <w:rsid w:val="00FE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E56DEA"/>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E56DEA"/>
    <w:rPr>
      <w:rFonts w:asciiTheme="majorHAnsi" w:eastAsiaTheme="majorEastAsia" w:hAnsiTheme="majorHAnsi" w:cstheme="majorBidi"/>
      <w:color w:val="404040" w:themeColor="text1" w:themeTint="BF"/>
    </w:rPr>
  </w:style>
  <w:style w:type="paragraph" w:customStyle="1" w:styleId="xmsonormal">
    <w:name w:val="x_msonormal"/>
    <w:basedOn w:val="Normal"/>
    <w:rsid w:val="003C727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7957208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sChild>
        <w:div w:id="307514976">
          <w:marLeft w:val="0"/>
          <w:marRight w:val="0"/>
          <w:marTop w:val="0"/>
          <w:marBottom w:val="0"/>
          <w:divBdr>
            <w:top w:val="none" w:sz="0" w:space="0" w:color="auto"/>
            <w:left w:val="none" w:sz="0" w:space="0" w:color="auto"/>
            <w:bottom w:val="none" w:sz="0" w:space="0" w:color="auto"/>
            <w:right w:val="none" w:sz="0" w:space="0" w:color="auto"/>
          </w:divBdr>
        </w:div>
        <w:div w:id="1726492460">
          <w:marLeft w:val="0"/>
          <w:marRight w:val="0"/>
          <w:marTop w:val="0"/>
          <w:marBottom w:val="0"/>
          <w:divBdr>
            <w:top w:val="none" w:sz="0" w:space="0" w:color="auto"/>
            <w:left w:val="none" w:sz="0" w:space="0" w:color="auto"/>
            <w:bottom w:val="none" w:sz="0" w:space="0" w:color="auto"/>
            <w:right w:val="none" w:sz="0" w:space="0" w:color="auto"/>
          </w:divBdr>
        </w:div>
      </w:divsChild>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3158">
      <w:bodyDiv w:val="1"/>
      <w:marLeft w:val="0"/>
      <w:marRight w:val="0"/>
      <w:marTop w:val="0"/>
      <w:marBottom w:val="0"/>
      <w:divBdr>
        <w:top w:val="none" w:sz="0" w:space="0" w:color="auto"/>
        <w:left w:val="none" w:sz="0" w:space="0" w:color="auto"/>
        <w:bottom w:val="none" w:sz="0" w:space="0" w:color="auto"/>
        <w:right w:val="none" w:sz="0" w:space="0" w:color="auto"/>
      </w:divBdr>
      <w:divsChild>
        <w:div w:id="1298951425">
          <w:marLeft w:val="0"/>
          <w:marRight w:val="0"/>
          <w:marTop w:val="0"/>
          <w:marBottom w:val="0"/>
          <w:divBdr>
            <w:top w:val="none" w:sz="0" w:space="0" w:color="auto"/>
            <w:left w:val="none" w:sz="0" w:space="0" w:color="auto"/>
            <w:bottom w:val="none" w:sz="0" w:space="0" w:color="auto"/>
            <w:right w:val="none" w:sz="0" w:space="0" w:color="auto"/>
          </w:divBdr>
        </w:div>
      </w:divsChild>
    </w:div>
    <w:div w:id="1914124360">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2023-02-26T20:50:00Z</dcterms:created>
  <dcterms:modified xsi:type="dcterms:W3CDTF">2023-02-26T21:13:00Z</dcterms:modified>
</cp:coreProperties>
</file>