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443A" w14:textId="0C123B5D" w:rsidR="00757566" w:rsidRPr="00E55D52" w:rsidRDefault="00757566" w:rsidP="00757566">
      <w:pPr>
        <w:jc w:val="center"/>
        <w:rPr>
          <w:rFonts w:ascii="Goudy Old Style" w:hAnsi="Goudy Old Style"/>
          <w:b/>
        </w:rPr>
      </w:pPr>
      <w:r w:rsidRPr="00E55D52">
        <w:rPr>
          <w:rFonts w:ascii="Goudy Old Style" w:hAnsi="Goudy Old Style"/>
          <w:b/>
        </w:rPr>
        <w:t>AGPA Connect 202</w:t>
      </w:r>
      <w:r w:rsidR="00B10984" w:rsidRPr="00E55D52">
        <w:rPr>
          <w:rFonts w:ascii="Goudy Old Style" w:hAnsi="Goudy Old Style"/>
          <w:b/>
        </w:rPr>
        <w:t>3</w:t>
      </w:r>
      <w:r w:rsidRPr="00E55D52">
        <w:rPr>
          <w:rFonts w:ascii="Goudy Old Style" w:hAnsi="Goudy Old Style"/>
          <w:b/>
        </w:rPr>
        <w:t xml:space="preserve"> Presenter Information</w:t>
      </w:r>
    </w:p>
    <w:p w14:paraId="2B495564" w14:textId="77777777" w:rsidR="00757566" w:rsidRPr="00E55D52" w:rsidRDefault="00757566" w:rsidP="00757566">
      <w:pPr>
        <w:rPr>
          <w:rFonts w:ascii="Goudy Old Style" w:hAnsi="Goudy Old Style"/>
        </w:rPr>
      </w:pPr>
    </w:p>
    <w:p w14:paraId="375D9B85" w14:textId="4A6A329D" w:rsidR="00757566" w:rsidRPr="00E55D52" w:rsidRDefault="00757566" w:rsidP="00757566">
      <w:pPr>
        <w:rPr>
          <w:rFonts w:ascii="Goudy Old Style" w:hAnsi="Goudy Old Style"/>
        </w:rPr>
      </w:pPr>
      <w:r w:rsidRPr="00E55D52">
        <w:rPr>
          <w:rFonts w:ascii="Goudy Old Style" w:hAnsi="Goudy Old Style"/>
          <w:b/>
        </w:rPr>
        <w:t>Course Code:</w:t>
      </w:r>
      <w:r w:rsidRPr="00E55D52">
        <w:rPr>
          <w:rFonts w:ascii="Goudy Old Style" w:hAnsi="Goudy Old Style"/>
        </w:rPr>
        <w:t xml:space="preserve"> </w:t>
      </w:r>
      <w:r w:rsidR="007B1A2C" w:rsidRPr="00E55D52">
        <w:rPr>
          <w:rFonts w:ascii="Goudy Old Style" w:hAnsi="Goudy Old Style"/>
        </w:rPr>
        <w:t>30</w:t>
      </w:r>
      <w:r w:rsidR="00E55D52" w:rsidRPr="00E55D52">
        <w:rPr>
          <w:rFonts w:ascii="Goudy Old Style" w:hAnsi="Goudy Old Style"/>
        </w:rPr>
        <w:t>9</w:t>
      </w:r>
      <w:r w:rsidRPr="00E55D52">
        <w:rPr>
          <w:rFonts w:ascii="Goudy Old Style" w:hAnsi="Goudy Old Style"/>
        </w:rPr>
        <w:fldChar w:fldCharType="begin"/>
      </w:r>
      <w:r w:rsidRPr="00E55D52">
        <w:rPr>
          <w:rFonts w:ascii="Goudy Old Style" w:hAnsi="Goudy Old Style"/>
        </w:rPr>
        <w:instrText xml:space="preserve"> MERGEFIELD  Code  \* MERGEFORMAT </w:instrText>
      </w:r>
      <w:r w:rsidRPr="00E55D52">
        <w:rPr>
          <w:rFonts w:ascii="Goudy Old Style" w:hAnsi="Goudy Old Style"/>
        </w:rPr>
        <w:fldChar w:fldCharType="end"/>
      </w:r>
    </w:p>
    <w:p w14:paraId="56081863" w14:textId="00766E07" w:rsidR="00CB0780" w:rsidRPr="00E55D52" w:rsidRDefault="00757566" w:rsidP="00757566">
      <w:pPr>
        <w:rPr>
          <w:rFonts w:ascii="Goudy Old Style" w:hAnsi="Goudy Old Style"/>
          <w:bCs/>
        </w:rPr>
      </w:pPr>
      <w:r w:rsidRPr="00E55D52">
        <w:rPr>
          <w:rFonts w:ascii="Goudy Old Style" w:hAnsi="Goudy Old Style"/>
          <w:b/>
        </w:rPr>
        <w:t xml:space="preserve">Course Title: </w:t>
      </w:r>
      <w:r w:rsidR="00E55D52" w:rsidRPr="00E55D52">
        <w:rPr>
          <w:rFonts w:ascii="Goudy Old Style" w:hAnsi="Goudy Old Style"/>
          <w:bCs/>
        </w:rPr>
        <w:t xml:space="preserve">Not only here, </w:t>
      </w:r>
      <w:proofErr w:type="gramStart"/>
      <w:r w:rsidR="00E55D52" w:rsidRPr="00E55D52">
        <w:rPr>
          <w:rFonts w:ascii="Goudy Old Style" w:hAnsi="Goudy Old Style"/>
          <w:bCs/>
        </w:rPr>
        <w:t>Not</w:t>
      </w:r>
      <w:proofErr w:type="gramEnd"/>
      <w:r w:rsidR="00E55D52" w:rsidRPr="00E55D52">
        <w:rPr>
          <w:rFonts w:ascii="Goudy Old Style" w:hAnsi="Goudy Old Style"/>
          <w:bCs/>
        </w:rPr>
        <w:t xml:space="preserve"> only now</w:t>
      </w:r>
    </w:p>
    <w:p w14:paraId="16C705F1" w14:textId="77777777" w:rsidR="0063796C" w:rsidRPr="00E55D52" w:rsidRDefault="0063796C" w:rsidP="00757566">
      <w:pPr>
        <w:rPr>
          <w:rFonts w:ascii="Goudy Old Style" w:hAnsi="Goudy Old Style"/>
        </w:rPr>
      </w:pPr>
    </w:p>
    <w:p w14:paraId="5D8CCC9E" w14:textId="15661D4A" w:rsidR="00757566" w:rsidRPr="00E55D52" w:rsidRDefault="00757566" w:rsidP="00757566">
      <w:pPr>
        <w:rPr>
          <w:rFonts w:ascii="Goudy Old Style" w:hAnsi="Goudy Old Style"/>
          <w:bCs/>
        </w:rPr>
      </w:pPr>
      <w:r w:rsidRPr="00E55D52">
        <w:rPr>
          <w:rFonts w:ascii="Goudy Old Style" w:hAnsi="Goudy Old Style"/>
          <w:b/>
        </w:rPr>
        <w:t xml:space="preserve">Course Times: </w:t>
      </w:r>
      <w:r w:rsidR="00FA6071" w:rsidRPr="00E55D52">
        <w:rPr>
          <w:rFonts w:ascii="Goudy Old Style" w:hAnsi="Goudy Old Style"/>
          <w:bCs/>
        </w:rPr>
        <w:t>10</w:t>
      </w:r>
      <w:r w:rsidR="00B57940" w:rsidRPr="00E55D52">
        <w:rPr>
          <w:rFonts w:ascii="Goudy Old Style" w:hAnsi="Goudy Old Style"/>
          <w:bCs/>
        </w:rPr>
        <w:t>:</w:t>
      </w:r>
      <w:r w:rsidR="00FA6071" w:rsidRPr="00E55D52">
        <w:rPr>
          <w:rFonts w:ascii="Goudy Old Style" w:hAnsi="Goudy Old Style"/>
          <w:bCs/>
        </w:rPr>
        <w:t>00</w:t>
      </w:r>
      <w:r w:rsidR="00B57940" w:rsidRPr="00E55D52">
        <w:rPr>
          <w:rFonts w:ascii="Goudy Old Style" w:hAnsi="Goudy Old Style"/>
          <w:bCs/>
        </w:rPr>
        <w:t xml:space="preserve"> </w:t>
      </w:r>
      <w:r w:rsidR="00FA6071" w:rsidRPr="00E55D52">
        <w:rPr>
          <w:rFonts w:ascii="Goudy Old Style" w:hAnsi="Goudy Old Style"/>
          <w:bCs/>
        </w:rPr>
        <w:t xml:space="preserve">AM </w:t>
      </w:r>
      <w:r w:rsidR="00B57940" w:rsidRPr="00E55D52">
        <w:rPr>
          <w:rFonts w:ascii="Goudy Old Style" w:hAnsi="Goudy Old Style"/>
          <w:bCs/>
        </w:rPr>
        <w:t>-</w:t>
      </w:r>
      <w:r w:rsidR="00CB0780" w:rsidRPr="00E55D52">
        <w:rPr>
          <w:rFonts w:ascii="Goudy Old Style" w:hAnsi="Goudy Old Style"/>
          <w:bCs/>
        </w:rPr>
        <w:t xml:space="preserve"> </w:t>
      </w:r>
      <w:r w:rsidR="00FA6071" w:rsidRPr="00E55D52">
        <w:rPr>
          <w:rFonts w:ascii="Goudy Old Style" w:hAnsi="Goudy Old Style"/>
          <w:bCs/>
        </w:rPr>
        <w:t>12</w:t>
      </w:r>
      <w:r w:rsidR="00CB0780" w:rsidRPr="00E55D52">
        <w:rPr>
          <w:rFonts w:ascii="Goudy Old Style" w:hAnsi="Goudy Old Style"/>
          <w:bCs/>
        </w:rPr>
        <w:t>:</w:t>
      </w:r>
      <w:r w:rsidR="00E84027" w:rsidRPr="00E55D52">
        <w:rPr>
          <w:rFonts w:ascii="Goudy Old Style" w:hAnsi="Goudy Old Style"/>
          <w:bCs/>
        </w:rPr>
        <w:t>3</w:t>
      </w:r>
      <w:r w:rsidR="00CB0780" w:rsidRPr="00E55D52">
        <w:rPr>
          <w:rFonts w:ascii="Goudy Old Style" w:hAnsi="Goudy Old Style"/>
          <w:bCs/>
        </w:rPr>
        <w:t xml:space="preserve">0 </w:t>
      </w:r>
      <w:r w:rsidR="00FA6071" w:rsidRPr="00E55D52">
        <w:rPr>
          <w:rFonts w:ascii="Goudy Old Style" w:hAnsi="Goudy Old Style"/>
          <w:bCs/>
        </w:rPr>
        <w:t>P</w:t>
      </w:r>
      <w:r w:rsidR="00CB0780" w:rsidRPr="00E55D52">
        <w:rPr>
          <w:rFonts w:ascii="Goudy Old Style" w:hAnsi="Goudy Old Style"/>
          <w:bCs/>
        </w:rPr>
        <w:t>M</w:t>
      </w:r>
      <w:r w:rsidR="00B57940" w:rsidRPr="00E55D52">
        <w:rPr>
          <w:rFonts w:ascii="Goudy Old Style" w:hAnsi="Goudy Old Style"/>
          <w:bCs/>
        </w:rPr>
        <w:t xml:space="preserve"> </w:t>
      </w:r>
    </w:p>
    <w:p w14:paraId="7D92B6A4" w14:textId="10557B43" w:rsidR="00757566" w:rsidRPr="00E55D52" w:rsidRDefault="00757566" w:rsidP="00757566">
      <w:pPr>
        <w:rPr>
          <w:rFonts w:ascii="Goudy Old Style" w:hAnsi="Goudy Old Style"/>
        </w:rPr>
      </w:pPr>
      <w:r w:rsidRPr="00E55D52">
        <w:rPr>
          <w:rFonts w:ascii="Goudy Old Style" w:hAnsi="Goudy Old Style"/>
          <w:b/>
        </w:rPr>
        <w:t xml:space="preserve">Course Dates: </w:t>
      </w:r>
      <w:r w:rsidR="007043D6" w:rsidRPr="00E55D52">
        <w:rPr>
          <w:rFonts w:ascii="Goudy Old Style" w:hAnsi="Goudy Old Style"/>
        </w:rPr>
        <w:t>Friday</w:t>
      </w:r>
      <w:r w:rsidR="00B57940" w:rsidRPr="00E55D52">
        <w:rPr>
          <w:rFonts w:ascii="Goudy Old Style" w:hAnsi="Goudy Old Style"/>
        </w:rPr>
        <w:t xml:space="preserve">, March </w:t>
      </w:r>
      <w:r w:rsidR="007043D6" w:rsidRPr="00E55D52">
        <w:rPr>
          <w:rFonts w:ascii="Goudy Old Style" w:hAnsi="Goudy Old Style"/>
        </w:rPr>
        <w:t>10</w:t>
      </w:r>
    </w:p>
    <w:p w14:paraId="0075AB57" w14:textId="77777777" w:rsidR="00757566" w:rsidRPr="00E55D52" w:rsidRDefault="00757566" w:rsidP="00757566">
      <w:pPr>
        <w:rPr>
          <w:rFonts w:ascii="Goudy Old Style" w:hAnsi="Goudy Old Style"/>
        </w:rPr>
      </w:pPr>
    </w:p>
    <w:p w14:paraId="175C37E1" w14:textId="231B5F81" w:rsidR="00E55D52" w:rsidRPr="00E55D52" w:rsidRDefault="0065250C" w:rsidP="00E55D52">
      <w:pPr>
        <w:rPr>
          <w:rFonts w:ascii="Goudy Old Style" w:hAnsi="Goudy Old Style"/>
          <w:b/>
        </w:rPr>
      </w:pPr>
      <w:r w:rsidRPr="00E55D52">
        <w:rPr>
          <w:rFonts w:ascii="Goudy Old Style" w:hAnsi="Goudy Old Style"/>
          <w:b/>
        </w:rPr>
        <w:t>Instructors</w:t>
      </w:r>
      <w:r w:rsidR="00757566" w:rsidRPr="00E55D52">
        <w:rPr>
          <w:rFonts w:ascii="Goudy Old Style" w:hAnsi="Goudy Old Style"/>
          <w:b/>
        </w:rPr>
        <w:t xml:space="preserve">: </w:t>
      </w:r>
      <w:r w:rsidR="00757566" w:rsidRPr="00E55D52">
        <w:rPr>
          <w:rFonts w:ascii="Goudy Old Style" w:hAnsi="Goudy Old Style"/>
          <w:b/>
        </w:rPr>
        <w:tab/>
      </w:r>
      <w:r w:rsidRPr="00E55D52">
        <w:rPr>
          <w:rFonts w:ascii="Goudy Old Style" w:hAnsi="Goudy Old Style"/>
          <w:b/>
        </w:rPr>
        <w:tab/>
      </w:r>
      <w:r w:rsidR="00E55D52" w:rsidRPr="00E55D52">
        <w:rPr>
          <w:rFonts w:ascii="Goudy Old Style" w:hAnsi="Goudy Old Style"/>
          <w:bCs/>
        </w:rPr>
        <w:t>R</w:t>
      </w:r>
      <w:r w:rsidR="00E55D52" w:rsidRPr="00E55D52">
        <w:rPr>
          <w:rFonts w:ascii="Goudy Old Style" w:hAnsi="Goudy Old Style"/>
          <w:bCs/>
        </w:rPr>
        <w:t>ichard Billow</w:t>
      </w:r>
    </w:p>
    <w:p w14:paraId="067A78C4" w14:textId="5741EE34" w:rsidR="00E55D52" w:rsidRPr="00E55D52" w:rsidRDefault="00E55D52" w:rsidP="00E55D52">
      <w:pPr>
        <w:ind w:left="1440" w:firstLine="720"/>
        <w:rPr>
          <w:rFonts w:ascii="Goudy Old Style" w:hAnsi="Goudy Old Style"/>
          <w:bCs/>
        </w:rPr>
      </w:pPr>
      <w:r w:rsidRPr="00E55D52">
        <w:rPr>
          <w:rFonts w:ascii="Goudy Old Style" w:hAnsi="Goudy Old Style"/>
          <w:bCs/>
        </w:rPr>
        <w:t>Hilary Curtis</w:t>
      </w:r>
    </w:p>
    <w:p w14:paraId="3F323A06" w14:textId="453E1845" w:rsidR="00E55D52" w:rsidRPr="00E55D52" w:rsidRDefault="00E55D52" w:rsidP="00E55D52">
      <w:pPr>
        <w:rPr>
          <w:rFonts w:ascii="Goudy Old Style" w:hAnsi="Goudy Old Style"/>
          <w:bCs/>
        </w:rPr>
      </w:pPr>
      <w:r w:rsidRPr="00E55D52">
        <w:rPr>
          <w:rFonts w:ascii="Goudy Old Style" w:hAnsi="Goudy Old Style"/>
          <w:bCs/>
        </w:rPr>
        <w:tab/>
      </w:r>
      <w:r w:rsidRPr="00E55D52">
        <w:rPr>
          <w:rFonts w:ascii="Goudy Old Style" w:hAnsi="Goudy Old Style"/>
          <w:bCs/>
        </w:rPr>
        <w:tab/>
      </w:r>
      <w:r w:rsidRPr="00E55D52">
        <w:rPr>
          <w:rFonts w:ascii="Goudy Old Style" w:hAnsi="Goudy Old Style"/>
          <w:bCs/>
        </w:rPr>
        <w:tab/>
      </w:r>
      <w:r w:rsidRPr="00E55D52">
        <w:rPr>
          <w:rFonts w:ascii="Goudy Old Style" w:hAnsi="Goudy Old Style"/>
          <w:bCs/>
        </w:rPr>
        <w:t xml:space="preserve">Angelo </w:t>
      </w:r>
      <w:proofErr w:type="spellStart"/>
      <w:r w:rsidRPr="00E55D52">
        <w:rPr>
          <w:rFonts w:ascii="Goudy Old Style" w:hAnsi="Goudy Old Style"/>
          <w:bCs/>
        </w:rPr>
        <w:t>Ciliberti</w:t>
      </w:r>
      <w:proofErr w:type="spellEnd"/>
    </w:p>
    <w:p w14:paraId="7A35E9E0" w14:textId="4B65652B" w:rsidR="00E55D52" w:rsidRPr="00E55D52" w:rsidRDefault="00E55D52" w:rsidP="00E55D52">
      <w:pPr>
        <w:rPr>
          <w:rFonts w:ascii="Goudy Old Style" w:hAnsi="Goudy Old Style"/>
          <w:bCs/>
        </w:rPr>
      </w:pPr>
      <w:r w:rsidRPr="00E55D52">
        <w:rPr>
          <w:rFonts w:ascii="Goudy Old Style" w:hAnsi="Goudy Old Style"/>
          <w:bCs/>
        </w:rPr>
        <w:tab/>
      </w:r>
      <w:r w:rsidRPr="00E55D52">
        <w:rPr>
          <w:rFonts w:ascii="Goudy Old Style" w:hAnsi="Goudy Old Style"/>
          <w:bCs/>
        </w:rPr>
        <w:tab/>
      </w:r>
      <w:r w:rsidRPr="00E55D52">
        <w:rPr>
          <w:rFonts w:ascii="Goudy Old Style" w:hAnsi="Goudy Old Style"/>
          <w:bCs/>
        </w:rPr>
        <w:tab/>
      </w:r>
      <w:proofErr w:type="spellStart"/>
      <w:r w:rsidRPr="00E55D52">
        <w:rPr>
          <w:rFonts w:ascii="Goudy Old Style" w:hAnsi="Goudy Old Style"/>
          <w:bCs/>
        </w:rPr>
        <w:t>Tzachi</w:t>
      </w:r>
      <w:proofErr w:type="spellEnd"/>
      <w:r w:rsidRPr="00E55D52">
        <w:rPr>
          <w:rFonts w:ascii="Goudy Old Style" w:hAnsi="Goudy Old Style"/>
          <w:bCs/>
        </w:rPr>
        <w:t xml:space="preserve"> Slonim</w:t>
      </w:r>
    </w:p>
    <w:p w14:paraId="512ABA24" w14:textId="04E8CDAD" w:rsidR="00C521DB" w:rsidRPr="00E55D52" w:rsidRDefault="00E56DEA" w:rsidP="00E55D52">
      <w:pPr>
        <w:rPr>
          <w:rFonts w:ascii="Goudy Old Style" w:hAnsi="Goudy Old Style"/>
          <w:b/>
        </w:rPr>
      </w:pPr>
      <w:r w:rsidRPr="00E55D52">
        <w:rPr>
          <w:rFonts w:ascii="Goudy Old Style" w:hAnsi="Goudy Old Style"/>
        </w:rPr>
        <w:tab/>
      </w:r>
      <w:r w:rsidRPr="00E55D52">
        <w:rPr>
          <w:rFonts w:ascii="Goudy Old Style" w:hAnsi="Goudy Old Style"/>
        </w:rPr>
        <w:tab/>
      </w:r>
      <w:r w:rsidRPr="00E55D52">
        <w:rPr>
          <w:rFonts w:ascii="Goudy Old Style" w:hAnsi="Goudy Old Style"/>
        </w:rPr>
        <w:tab/>
      </w:r>
    </w:p>
    <w:p w14:paraId="3675DC15" w14:textId="37A83168" w:rsidR="007043D6" w:rsidRPr="00E55D52" w:rsidRDefault="00757566" w:rsidP="007043D6">
      <w:pPr>
        <w:shd w:val="clear" w:color="auto" w:fill="FFFFFF"/>
        <w:textAlignment w:val="baseline"/>
        <w:rPr>
          <w:rFonts w:ascii="Goudy Old Style" w:hAnsi="Goudy Old Style" w:cs="Arial"/>
          <w:color w:val="000000"/>
          <w:shd w:val="clear" w:color="auto" w:fill="FFFFFF"/>
        </w:rPr>
      </w:pPr>
      <w:r w:rsidRPr="00E55D52">
        <w:rPr>
          <w:rFonts w:ascii="Goudy Old Style" w:hAnsi="Goudy Old Style"/>
          <w:b/>
        </w:rPr>
        <w:t xml:space="preserve">Course Description: </w:t>
      </w:r>
      <w:r w:rsidR="00E55D52" w:rsidRPr="00E55D52">
        <w:rPr>
          <w:rFonts w:ascii="Goudy Old Style" w:hAnsi="Goudy Old Style" w:cs="Arial"/>
          <w:color w:val="000000"/>
          <w:shd w:val="clear" w:color="auto" w:fill="FFFFFF"/>
        </w:rPr>
        <w:t>One of the most powerful attributes of group therapy is its ability to elicit strong feelings in the here-and-now of the session. Yalom describes the leader as “herding” the group into the here-and-now while other popular approaches also emphasize the importance of the here-and-now. This open session will provide a challenge to the overemphasis on the here-and-now by demonstrating how a deep, slower, exploration of the there-and-then can enhance group process and add depth for members and leader alike.</w:t>
      </w:r>
    </w:p>
    <w:p w14:paraId="49BBD05D" w14:textId="77777777" w:rsidR="0065250C" w:rsidRPr="00E55D52" w:rsidRDefault="0065250C" w:rsidP="00B57940">
      <w:pPr>
        <w:rPr>
          <w:rFonts w:ascii="Goudy Old Style" w:hAnsi="Goudy Old Style"/>
        </w:rPr>
      </w:pPr>
    </w:p>
    <w:p w14:paraId="7CB5896C" w14:textId="77777777" w:rsidR="00757566" w:rsidRPr="00E55D52" w:rsidRDefault="00757566" w:rsidP="00757566">
      <w:pPr>
        <w:rPr>
          <w:rFonts w:ascii="Goudy Old Style" w:hAnsi="Goudy Old Style"/>
          <w:b/>
        </w:rPr>
      </w:pPr>
      <w:r w:rsidRPr="00E55D52">
        <w:rPr>
          <w:rFonts w:ascii="Goudy Old Style" w:hAnsi="Goudy Old Style"/>
          <w:b/>
        </w:rPr>
        <w:t xml:space="preserve">Learning Objectives </w:t>
      </w:r>
    </w:p>
    <w:p w14:paraId="1BB9E19D" w14:textId="4A7C3534" w:rsidR="00845EC9" w:rsidRPr="00E55D52" w:rsidRDefault="00845EC9" w:rsidP="00845EC9">
      <w:pPr>
        <w:rPr>
          <w:rFonts w:ascii="Goudy Old Style" w:hAnsi="Goudy Old Style"/>
          <w:color w:val="000000"/>
          <w:shd w:val="clear" w:color="auto" w:fill="FFFFFF"/>
        </w:rPr>
      </w:pPr>
      <w:r w:rsidRPr="00E55D52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E55D52">
        <w:rPr>
          <w:color w:val="000000"/>
          <w:shd w:val="clear" w:color="auto" w:fill="FFFFFF"/>
        </w:rPr>
        <w:t>‎</w:t>
      </w:r>
    </w:p>
    <w:p w14:paraId="112EA297" w14:textId="1042F44B" w:rsidR="00E55D52" w:rsidRPr="00E55D52" w:rsidRDefault="00E55D52" w:rsidP="00E55D52">
      <w:pPr>
        <w:pStyle w:val="ListParagraph"/>
        <w:numPr>
          <w:ilvl w:val="0"/>
          <w:numId w:val="43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E55D52">
        <w:rPr>
          <w:color w:val="000000"/>
          <w:shd w:val="clear" w:color="auto" w:fill="FFFFFF"/>
        </w:rPr>
        <w:t>‎</w:t>
      </w:r>
      <w:r w:rsidRPr="00E55D52">
        <w:rPr>
          <w:rFonts w:ascii="Goudy Old Style" w:hAnsi="Goudy Old Style" w:cs="Arial"/>
          <w:color w:val="000000"/>
          <w:shd w:val="clear" w:color="auto" w:fill="FFFFFF"/>
        </w:rPr>
        <w:t>Name two interventions where the leader extended the group</w:t>
      </w:r>
      <w:r w:rsidRPr="00E55D52">
        <w:rPr>
          <w:rFonts w:ascii="Goudy Old Style" w:hAnsi="Goudy Old Style" w:cs="Goudy Old Style"/>
          <w:color w:val="000000"/>
          <w:shd w:val="clear" w:color="auto" w:fill="FFFFFF"/>
        </w:rPr>
        <w:t>’</w:t>
      </w:r>
      <w:r w:rsidRPr="00E55D52">
        <w:rPr>
          <w:rFonts w:ascii="Goudy Old Style" w:hAnsi="Goudy Old Style" w:cs="Arial"/>
          <w:color w:val="000000"/>
          <w:shd w:val="clear" w:color="auto" w:fill="FFFFFF"/>
        </w:rPr>
        <w:t>s discourse beyond the here-and-</w:t>
      </w:r>
      <w:r w:rsidRPr="00E55D52">
        <w:rPr>
          <w:color w:val="000000"/>
          <w:shd w:val="clear" w:color="auto" w:fill="FFFFFF"/>
        </w:rPr>
        <w:t>‎</w:t>
      </w:r>
      <w:r w:rsidRPr="00E55D52">
        <w:rPr>
          <w:rFonts w:ascii="Goudy Old Style" w:hAnsi="Goudy Old Style" w:cs="Arial"/>
          <w:color w:val="000000"/>
          <w:shd w:val="clear" w:color="auto" w:fill="FFFFFF"/>
        </w:rPr>
        <w:t>now of the group.</w:t>
      </w:r>
      <w:r w:rsidRPr="00E55D52">
        <w:rPr>
          <w:color w:val="000000"/>
          <w:shd w:val="clear" w:color="auto" w:fill="FFFFFF"/>
        </w:rPr>
        <w:t>‎</w:t>
      </w:r>
    </w:p>
    <w:p w14:paraId="4520472B" w14:textId="09B1B2CB" w:rsidR="00E55D52" w:rsidRPr="00E55D52" w:rsidRDefault="00E55D52" w:rsidP="00E55D52">
      <w:pPr>
        <w:pStyle w:val="ListParagraph"/>
        <w:numPr>
          <w:ilvl w:val="0"/>
          <w:numId w:val="43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E55D52">
        <w:rPr>
          <w:color w:val="000000"/>
          <w:shd w:val="clear" w:color="auto" w:fill="FFFFFF"/>
        </w:rPr>
        <w:t>‎</w:t>
      </w:r>
      <w:r w:rsidRPr="00E55D52">
        <w:rPr>
          <w:rFonts w:ascii="Goudy Old Style" w:hAnsi="Goudy Old Style" w:cs="Arial"/>
          <w:color w:val="000000"/>
          <w:shd w:val="clear" w:color="auto" w:fill="FFFFFF"/>
        </w:rPr>
        <w:t>Explain how traumatic messages are unconsciously transmitted from parent to child.</w:t>
      </w:r>
      <w:r w:rsidRPr="00E55D52">
        <w:rPr>
          <w:color w:val="000000"/>
          <w:shd w:val="clear" w:color="auto" w:fill="FFFFFF"/>
        </w:rPr>
        <w:t>‎</w:t>
      </w:r>
    </w:p>
    <w:p w14:paraId="1A11DE3D" w14:textId="5C05644C" w:rsidR="00E55D52" w:rsidRPr="00E55D52" w:rsidRDefault="00E55D52" w:rsidP="00E55D52">
      <w:pPr>
        <w:pStyle w:val="ListParagraph"/>
        <w:numPr>
          <w:ilvl w:val="0"/>
          <w:numId w:val="43"/>
        </w:numPr>
        <w:rPr>
          <w:rFonts w:ascii="Goudy Old Style" w:hAnsi="Goudy Old Style" w:cs="Arial"/>
          <w:color w:val="000000"/>
          <w:shd w:val="clear" w:color="auto" w:fill="FFFFFF"/>
        </w:rPr>
      </w:pPr>
      <w:r w:rsidRPr="00E55D52">
        <w:rPr>
          <w:color w:val="000000"/>
          <w:shd w:val="clear" w:color="auto" w:fill="FFFFFF"/>
        </w:rPr>
        <w:t>‎</w:t>
      </w:r>
      <w:r w:rsidRPr="00E55D52">
        <w:rPr>
          <w:rFonts w:ascii="Goudy Old Style" w:hAnsi="Goudy Old Style" w:cs="Arial"/>
          <w:color w:val="000000"/>
          <w:shd w:val="clear" w:color="auto" w:fill="FFFFFF"/>
        </w:rPr>
        <w:t>Appraise how the leader helps members reevaluate their narratives.</w:t>
      </w:r>
      <w:r w:rsidRPr="00E55D52">
        <w:rPr>
          <w:color w:val="000000"/>
          <w:shd w:val="clear" w:color="auto" w:fill="FFFFFF"/>
        </w:rPr>
        <w:t>‎</w:t>
      </w:r>
    </w:p>
    <w:p w14:paraId="4BCE68B9" w14:textId="3F482C5A" w:rsidR="003C727D" w:rsidRPr="00E55D52" w:rsidRDefault="003C727D" w:rsidP="007B04ED">
      <w:pPr>
        <w:pStyle w:val="ListParagraph"/>
        <w:rPr>
          <w:rFonts w:ascii="Goudy Old Style" w:hAnsi="Goudy Old Style"/>
        </w:rPr>
      </w:pPr>
    </w:p>
    <w:p w14:paraId="196D292F" w14:textId="55E5A0E2" w:rsidR="00757566" w:rsidRPr="00E55D52" w:rsidRDefault="00757566" w:rsidP="00757566">
      <w:pPr>
        <w:rPr>
          <w:rFonts w:ascii="Goudy Old Style" w:hAnsi="Goudy Old Style"/>
          <w:b/>
        </w:rPr>
      </w:pPr>
      <w:r w:rsidRPr="00E55D52">
        <w:rPr>
          <w:rFonts w:ascii="Goudy Old Style" w:hAnsi="Goudy Old Style"/>
          <w:b/>
        </w:rPr>
        <w:t>Significant Articles:</w:t>
      </w:r>
    </w:p>
    <w:p w14:paraId="3493F692" w14:textId="77777777" w:rsidR="00E55D52" w:rsidRPr="00E55D52" w:rsidRDefault="00E55D52" w:rsidP="00E55D52">
      <w:pPr>
        <w:pStyle w:val="ListParagraph"/>
        <w:numPr>
          <w:ilvl w:val="0"/>
          <w:numId w:val="44"/>
        </w:numPr>
        <w:rPr>
          <w:rFonts w:ascii="Goudy Old Style" w:hAnsi="Goudy Old Style"/>
          <w:bCs/>
        </w:rPr>
      </w:pPr>
      <w:r w:rsidRPr="00E55D52">
        <w:rPr>
          <w:rFonts w:ascii="Goudy Old Style" w:hAnsi="Goudy Old Style"/>
          <w:bCs/>
        </w:rPr>
        <w:t xml:space="preserve">Billow, R. M. (2021). Richard M. Billow's selected papers on psychoanalysis and group process. </w:t>
      </w:r>
      <w:r w:rsidRPr="00E55D52">
        <w:rPr>
          <w:bCs/>
        </w:rPr>
        <w:t>‎</w:t>
      </w:r>
      <w:r w:rsidRPr="00E55D52">
        <w:rPr>
          <w:rFonts w:ascii="Goudy Old Style" w:hAnsi="Goudy Old Style"/>
          <w:bCs/>
        </w:rPr>
        <w:t>Changing our minds. (T. Slonim, Ed.) New York: Routledge.</w:t>
      </w:r>
      <w:r w:rsidRPr="00E55D52">
        <w:rPr>
          <w:bCs/>
        </w:rPr>
        <w:t>‎</w:t>
      </w:r>
    </w:p>
    <w:p w14:paraId="2B671881" w14:textId="77777777" w:rsidR="00E55D52" w:rsidRPr="00E55D52" w:rsidRDefault="00E55D52" w:rsidP="00E55D52">
      <w:pPr>
        <w:pStyle w:val="ListParagraph"/>
        <w:numPr>
          <w:ilvl w:val="0"/>
          <w:numId w:val="44"/>
        </w:numPr>
        <w:rPr>
          <w:rFonts w:ascii="Goudy Old Style" w:hAnsi="Goudy Old Style"/>
          <w:bCs/>
        </w:rPr>
      </w:pPr>
      <w:r w:rsidRPr="00E55D52">
        <w:rPr>
          <w:rFonts w:ascii="Goudy Old Style" w:hAnsi="Goudy Old Style"/>
          <w:bCs/>
        </w:rPr>
        <w:t xml:space="preserve">Klein, M. (1940). Mourning and its relation to manic-depressive states. The international journal of </w:t>
      </w:r>
      <w:r w:rsidRPr="00E55D52">
        <w:rPr>
          <w:bCs/>
        </w:rPr>
        <w:t>‎</w:t>
      </w:r>
      <w:proofErr w:type="gramStart"/>
      <w:r w:rsidRPr="00E55D52">
        <w:rPr>
          <w:rFonts w:ascii="Goudy Old Style" w:hAnsi="Goudy Old Style"/>
          <w:bCs/>
        </w:rPr>
        <w:t>psycho-analysis</w:t>
      </w:r>
      <w:proofErr w:type="gramEnd"/>
      <w:r w:rsidRPr="00E55D52">
        <w:rPr>
          <w:rFonts w:ascii="Goudy Old Style" w:hAnsi="Goudy Old Style"/>
          <w:bCs/>
        </w:rPr>
        <w:t>, 21, 125.</w:t>
      </w:r>
      <w:r w:rsidRPr="00E55D52">
        <w:rPr>
          <w:bCs/>
        </w:rPr>
        <w:t>‎</w:t>
      </w:r>
    </w:p>
    <w:p w14:paraId="6559DFCE" w14:textId="2D23E20F" w:rsidR="00E55D52" w:rsidRPr="00E55D52" w:rsidRDefault="00E55D52" w:rsidP="00E55D52">
      <w:pPr>
        <w:pStyle w:val="ListParagraph"/>
        <w:numPr>
          <w:ilvl w:val="0"/>
          <w:numId w:val="44"/>
        </w:numPr>
        <w:rPr>
          <w:rFonts w:ascii="Goudy Old Style" w:hAnsi="Goudy Old Style"/>
          <w:bCs/>
        </w:rPr>
      </w:pPr>
      <w:r w:rsidRPr="00E55D52">
        <w:rPr>
          <w:rFonts w:ascii="Goudy Old Style" w:hAnsi="Goudy Old Style"/>
          <w:bCs/>
        </w:rPr>
        <w:t xml:space="preserve">Schwartz, H. P. (2012). Intersubjectivity and dialecticism. The International Journal of Psychoanalysis, </w:t>
      </w:r>
      <w:r w:rsidRPr="00E55D52">
        <w:rPr>
          <w:bCs/>
        </w:rPr>
        <w:t>‎‎</w:t>
      </w:r>
      <w:r w:rsidRPr="00E55D52">
        <w:rPr>
          <w:rFonts w:ascii="Goudy Old Style" w:hAnsi="Goudy Old Style"/>
          <w:bCs/>
        </w:rPr>
        <w:t>93(2), 401-425.</w:t>
      </w:r>
      <w:r w:rsidRPr="00E55D52">
        <w:rPr>
          <w:bCs/>
        </w:rPr>
        <w:t>‎</w:t>
      </w:r>
    </w:p>
    <w:p w14:paraId="451C4682" w14:textId="77777777" w:rsidR="00E56DEA" w:rsidRPr="00E55D52" w:rsidRDefault="00E56DEA" w:rsidP="00E56DEA">
      <w:pPr>
        <w:rPr>
          <w:rFonts w:ascii="Goudy Old Style" w:hAnsi="Goudy Old Style"/>
          <w:b/>
        </w:rPr>
      </w:pPr>
    </w:p>
    <w:p w14:paraId="0A2D2083" w14:textId="6530F79C" w:rsidR="00757566" w:rsidRPr="00E55D52" w:rsidRDefault="00757566" w:rsidP="00757566">
      <w:pPr>
        <w:rPr>
          <w:rFonts w:ascii="Goudy Old Style" w:hAnsi="Goudy Old Style"/>
          <w:b/>
        </w:rPr>
      </w:pPr>
      <w:r w:rsidRPr="00E55D52">
        <w:rPr>
          <w:rFonts w:ascii="Goudy Old Style" w:hAnsi="Goudy Old Style"/>
          <w:b/>
        </w:rPr>
        <w:t>Agenda:</w:t>
      </w:r>
    </w:p>
    <w:p w14:paraId="0504B860" w14:textId="2121EAC2" w:rsidR="00E55D52" w:rsidRPr="00E55D52" w:rsidRDefault="00E55D52" w:rsidP="00E55D52">
      <w:pPr>
        <w:pStyle w:val="DefaultValueStyle"/>
        <w:numPr>
          <w:ilvl w:val="0"/>
          <w:numId w:val="45"/>
        </w:numPr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 xml:space="preserve">Not only here, </w:t>
      </w:r>
      <w:proofErr w:type="gramStart"/>
      <w:r w:rsidRPr="00E55D52">
        <w:rPr>
          <w:rFonts w:ascii="Goudy Old Style" w:hAnsi="Goudy Old Style"/>
          <w:sz w:val="24"/>
          <w:szCs w:val="24"/>
        </w:rPr>
        <w:t>Not</w:t>
      </w:r>
      <w:proofErr w:type="gramEnd"/>
      <w:r w:rsidRPr="00E55D52">
        <w:rPr>
          <w:rFonts w:ascii="Goudy Old Style" w:hAnsi="Goudy Old Style"/>
          <w:sz w:val="24"/>
          <w:szCs w:val="24"/>
        </w:rPr>
        <w:t xml:space="preserve"> only now: Introduction (10 min, Obj 1, </w:t>
      </w:r>
      <w:proofErr w:type="spellStart"/>
      <w:r w:rsidRPr="00E55D52">
        <w:rPr>
          <w:rFonts w:ascii="Goudy Old Style" w:hAnsi="Goudy Old Style"/>
          <w:sz w:val="24"/>
          <w:szCs w:val="24"/>
        </w:rPr>
        <w:t>Tzachi</w:t>
      </w:r>
      <w:proofErr w:type="spellEnd"/>
      <w:r w:rsidRPr="00E55D52">
        <w:rPr>
          <w:rFonts w:ascii="Goudy Old Style" w:hAnsi="Goudy Old Style"/>
          <w:sz w:val="24"/>
          <w:szCs w:val="24"/>
        </w:rPr>
        <w:t xml:space="preserve"> Slonim, Lecture) </w:t>
      </w:r>
    </w:p>
    <w:p w14:paraId="4B6D8C53" w14:textId="77777777" w:rsidR="00E55D52" w:rsidRPr="00E55D52" w:rsidRDefault="00E55D52" w:rsidP="00E55D52">
      <w:pPr>
        <w:pStyle w:val="DefaultValueStyle"/>
        <w:ind w:left="660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 xml:space="preserve">•The here-and-now in group theory </w:t>
      </w:r>
    </w:p>
    <w:p w14:paraId="6961E9A5" w14:textId="77777777" w:rsidR="00E55D52" w:rsidRPr="00E55D52" w:rsidRDefault="00E55D52" w:rsidP="00E55D52">
      <w:pPr>
        <w:pStyle w:val="DefaultValueStyle"/>
        <w:ind w:left="660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 xml:space="preserve">•What does it mean to extend beyond the here-and-now  </w:t>
      </w:r>
    </w:p>
    <w:p w14:paraId="6A48B9A9" w14:textId="030780A9" w:rsidR="00E55D52" w:rsidRPr="00E55D52" w:rsidRDefault="00E55D52" w:rsidP="00E55D52">
      <w:pPr>
        <w:pStyle w:val="DefaultValueStyle"/>
        <w:numPr>
          <w:ilvl w:val="0"/>
          <w:numId w:val="45"/>
        </w:numPr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 xml:space="preserve">Demonstrating the theory (70 min, Obj 1,2,3, Richard Billow, Process Group) </w:t>
      </w:r>
    </w:p>
    <w:p w14:paraId="1DE9ADCB" w14:textId="77777777" w:rsidR="00E55D52" w:rsidRPr="00E55D52" w:rsidRDefault="00E55D52" w:rsidP="00E55D52">
      <w:pPr>
        <w:pStyle w:val="DefaultValueStyle"/>
        <w:ind w:left="660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•</w:t>
      </w:r>
      <w:r w:rsidRPr="00E55D52">
        <w:rPr>
          <w:rFonts w:ascii="Goudy Old Style" w:hAnsi="Goudy Old Style"/>
          <w:sz w:val="24"/>
          <w:szCs w:val="24"/>
        </w:rPr>
        <w:t xml:space="preserve"> </w:t>
      </w:r>
      <w:r w:rsidRPr="00E55D52">
        <w:rPr>
          <w:rFonts w:ascii="Goudy Old Style" w:hAnsi="Goudy Old Style"/>
          <w:sz w:val="24"/>
          <w:szCs w:val="24"/>
        </w:rPr>
        <w:t xml:space="preserve">The leader encourages members to reveal their subjectivities </w:t>
      </w:r>
    </w:p>
    <w:p w14:paraId="189A4564" w14:textId="77777777" w:rsidR="00E55D52" w:rsidRPr="00E55D52" w:rsidRDefault="00E55D52" w:rsidP="00E55D52">
      <w:pPr>
        <w:pStyle w:val="DefaultValueStyle"/>
        <w:ind w:left="660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lastRenderedPageBreak/>
        <w:t xml:space="preserve">•Adding intrapsychic exploration deepens group process and member-to-member connections </w:t>
      </w:r>
    </w:p>
    <w:p w14:paraId="3D8314F8" w14:textId="68C85139" w:rsidR="00E55D52" w:rsidRPr="00E55D52" w:rsidRDefault="00E55D52" w:rsidP="00E55D52">
      <w:pPr>
        <w:pStyle w:val="DefaultValueStyle"/>
        <w:numPr>
          <w:ilvl w:val="0"/>
          <w:numId w:val="45"/>
        </w:numPr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 xml:space="preserve">Reviewing Process Group (40 min, Obj 1,2,3 Panel, Discussion) </w:t>
      </w:r>
    </w:p>
    <w:p w14:paraId="389CC4F8" w14:textId="77777777" w:rsidR="00E55D52" w:rsidRPr="00E55D52" w:rsidRDefault="00E55D52" w:rsidP="00E55D52">
      <w:pPr>
        <w:pStyle w:val="DefaultValueStyle"/>
        <w:ind w:left="660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 xml:space="preserve">•Pivotal moments in group </w:t>
      </w:r>
    </w:p>
    <w:p w14:paraId="31DA2964" w14:textId="77777777" w:rsidR="00E55D52" w:rsidRPr="00E55D52" w:rsidRDefault="00E55D52" w:rsidP="00E55D52">
      <w:pPr>
        <w:pStyle w:val="DefaultValueStyle"/>
        <w:ind w:left="660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 xml:space="preserve">•The therapist’s theory and its impact on intervention </w:t>
      </w:r>
    </w:p>
    <w:p w14:paraId="4A57D475" w14:textId="77777777" w:rsidR="00E55D52" w:rsidRPr="00E55D52" w:rsidRDefault="00E55D52" w:rsidP="00E55D52">
      <w:pPr>
        <w:pStyle w:val="DefaultValueStyle"/>
        <w:ind w:left="660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 xml:space="preserve">•Group members’ reactions to the therapist’s deemphasis on “interactionism” </w:t>
      </w:r>
    </w:p>
    <w:p w14:paraId="5AC448A8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4.</w:t>
      </w:r>
      <w:r w:rsidRPr="00E55D52">
        <w:rPr>
          <w:rFonts w:ascii="Goudy Old Style" w:hAnsi="Goudy Old Style"/>
          <w:sz w:val="24"/>
          <w:szCs w:val="24"/>
        </w:rPr>
        <w:tab/>
        <w:t xml:space="preserve">Audience Discussion (25 min, Obj 1,2,3, Panel and audience, Discussion) </w:t>
      </w:r>
    </w:p>
    <w:p w14:paraId="07629FDC" w14:textId="267E6A64" w:rsidR="00AC5D58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5.</w:t>
      </w:r>
      <w:r w:rsidRPr="00E55D52">
        <w:rPr>
          <w:rFonts w:ascii="Goudy Old Style" w:hAnsi="Goudy Old Style"/>
          <w:sz w:val="24"/>
          <w:szCs w:val="24"/>
        </w:rPr>
        <w:tab/>
        <w:t>Participant evaluations (5 minutes)</w:t>
      </w:r>
    </w:p>
    <w:p w14:paraId="4E00A274" w14:textId="5AD55CB5" w:rsidR="00757566" w:rsidRPr="00E55D52" w:rsidRDefault="00AC5D58" w:rsidP="002D38DC">
      <w:pPr>
        <w:spacing w:line="240" w:lineRule="exact"/>
        <w:rPr>
          <w:rFonts w:ascii="Goudy Old Style" w:hAnsi="Goudy Old Style"/>
          <w:b/>
        </w:rPr>
      </w:pPr>
      <w:r w:rsidRPr="00E55D52">
        <w:rPr>
          <w:rFonts w:ascii="Goudy Old Style" w:hAnsi="Goudy Old Style"/>
          <w:b/>
        </w:rPr>
        <w:t>A</w:t>
      </w:r>
      <w:r w:rsidR="00757566" w:rsidRPr="00E55D52">
        <w:rPr>
          <w:rFonts w:ascii="Goudy Old Style" w:hAnsi="Goudy Old Style"/>
          <w:b/>
        </w:rPr>
        <w:t>ssessment Questions:</w:t>
      </w:r>
    </w:p>
    <w:p w14:paraId="12942A32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Question 1 (include possible answers)</w:t>
      </w:r>
    </w:p>
    <w:p w14:paraId="59238C24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1.</w:t>
      </w:r>
      <w:r w:rsidRPr="00E55D52">
        <w:rPr>
          <w:rFonts w:ascii="Goudy Old Style" w:hAnsi="Goudy Old Style"/>
          <w:sz w:val="24"/>
          <w:szCs w:val="24"/>
        </w:rPr>
        <w:tab/>
        <w:t>What purpose do there-and-then explorations serve?</w:t>
      </w:r>
    </w:p>
    <w:p w14:paraId="43C421F6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Correct Answer 1</w:t>
      </w:r>
    </w:p>
    <w:p w14:paraId="5657AEE3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Deepen the group's discourse</w:t>
      </w:r>
    </w:p>
    <w:p w14:paraId="7CDD101B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Question 2 (include possible answers)</w:t>
      </w:r>
    </w:p>
    <w:p w14:paraId="47BFCD40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2.</w:t>
      </w:r>
      <w:r w:rsidRPr="00E55D52">
        <w:rPr>
          <w:rFonts w:ascii="Goudy Old Style" w:hAnsi="Goudy Old Style"/>
          <w:sz w:val="24"/>
          <w:szCs w:val="24"/>
        </w:rPr>
        <w:tab/>
        <w:t xml:space="preserve">Can parents unwittingly traumatize their children with sexual messages               </w:t>
      </w:r>
      <w:proofErr w:type="gramStart"/>
      <w:r w:rsidRPr="00E55D52">
        <w:rPr>
          <w:rFonts w:ascii="Goudy Old Style" w:hAnsi="Goudy Old Style"/>
          <w:sz w:val="24"/>
          <w:szCs w:val="24"/>
        </w:rPr>
        <w:t xml:space="preserve">   (</w:t>
      </w:r>
      <w:proofErr w:type="gramEnd"/>
      <w:r w:rsidRPr="00E55D52">
        <w:rPr>
          <w:rFonts w:ascii="Goudy Old Style" w:hAnsi="Goudy Old Style"/>
          <w:sz w:val="24"/>
          <w:szCs w:val="24"/>
        </w:rPr>
        <w:t>Y/N)</w:t>
      </w:r>
    </w:p>
    <w:p w14:paraId="2431EA64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Correct Answer 2</w:t>
      </w:r>
    </w:p>
    <w:p w14:paraId="29F9C583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Y</w:t>
      </w:r>
    </w:p>
    <w:p w14:paraId="6E1AFB7E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Question 3 (include possible answers)</w:t>
      </w:r>
    </w:p>
    <w:p w14:paraId="1C2F06DD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3.</w:t>
      </w:r>
      <w:r w:rsidRPr="00E55D52">
        <w:rPr>
          <w:rFonts w:ascii="Goudy Old Style" w:hAnsi="Goudy Old Style"/>
          <w:sz w:val="24"/>
          <w:szCs w:val="24"/>
        </w:rPr>
        <w:tab/>
        <w:t>What does Billow mean by “interactionism”?</w:t>
      </w:r>
    </w:p>
    <w:p w14:paraId="532709F3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Correct Answer 3</w:t>
      </w:r>
    </w:p>
    <w:p w14:paraId="1BB59BED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An excess focus on member-to-member interactions</w:t>
      </w:r>
    </w:p>
    <w:p w14:paraId="212B951D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Question 4 (include possible answers)</w:t>
      </w:r>
    </w:p>
    <w:p w14:paraId="20042DFD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4.</w:t>
      </w:r>
      <w:r w:rsidRPr="00E55D52">
        <w:rPr>
          <w:rFonts w:ascii="Goudy Old Style" w:hAnsi="Goudy Old Style"/>
          <w:sz w:val="24"/>
          <w:szCs w:val="24"/>
        </w:rPr>
        <w:tab/>
        <w:t>Is the act of translation final?  (Y/N)</w:t>
      </w:r>
    </w:p>
    <w:p w14:paraId="5B64FC14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Correct Answer 4</w:t>
      </w:r>
    </w:p>
    <w:p w14:paraId="4C277BCF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Y</w:t>
      </w:r>
    </w:p>
    <w:p w14:paraId="21C5874C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lastRenderedPageBreak/>
        <w:t>Question 5 (include possible answers)</w:t>
      </w:r>
    </w:p>
    <w:p w14:paraId="31E432F2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5.</w:t>
      </w:r>
      <w:r w:rsidRPr="00E55D52">
        <w:rPr>
          <w:rFonts w:ascii="Goudy Old Style" w:hAnsi="Goudy Old Style"/>
          <w:sz w:val="24"/>
          <w:szCs w:val="24"/>
        </w:rPr>
        <w:tab/>
        <w:t>What is one of the roles of the group in promoting emotional growth?</w:t>
      </w:r>
    </w:p>
    <w:p w14:paraId="1A833A91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Correct Answer 5</w:t>
      </w:r>
    </w:p>
    <w:p w14:paraId="376A9F8C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To encourage the translation of emotional experience</w:t>
      </w:r>
    </w:p>
    <w:p w14:paraId="107793A8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Question 6 (include possible answers)</w:t>
      </w:r>
    </w:p>
    <w:p w14:paraId="566846AF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6.</w:t>
      </w:r>
      <w:r w:rsidRPr="00E55D52">
        <w:rPr>
          <w:rFonts w:ascii="Goudy Old Style" w:hAnsi="Goudy Old Style"/>
          <w:sz w:val="24"/>
          <w:szCs w:val="24"/>
        </w:rPr>
        <w:tab/>
        <w:t>What does Billow suggest groups "do" with members' descriptions of trauma?</w:t>
      </w:r>
    </w:p>
    <w:p w14:paraId="796C7951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Correct Answer 6</w:t>
      </w:r>
    </w:p>
    <w:p w14:paraId="51771F25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 xml:space="preserve">Link them to the </w:t>
      </w:r>
      <w:proofErr w:type="spellStart"/>
      <w:r w:rsidRPr="00E55D52">
        <w:rPr>
          <w:rFonts w:ascii="Goudy Old Style" w:hAnsi="Goudy Old Style"/>
          <w:sz w:val="24"/>
          <w:szCs w:val="24"/>
        </w:rPr>
        <w:t>originary</w:t>
      </w:r>
      <w:proofErr w:type="spellEnd"/>
      <w:r w:rsidRPr="00E55D52">
        <w:rPr>
          <w:rFonts w:ascii="Goudy Old Style" w:hAnsi="Goudy Old Style"/>
          <w:sz w:val="24"/>
          <w:szCs w:val="24"/>
        </w:rPr>
        <w:t xml:space="preserve"> traumas</w:t>
      </w:r>
    </w:p>
    <w:p w14:paraId="61F2BF0F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Question 7 (include possible answers)</w:t>
      </w:r>
    </w:p>
    <w:p w14:paraId="38987C84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7.</w:t>
      </w:r>
      <w:r w:rsidRPr="00E55D52">
        <w:rPr>
          <w:rFonts w:ascii="Goudy Old Style" w:hAnsi="Goudy Old Style"/>
          <w:sz w:val="24"/>
          <w:szCs w:val="24"/>
        </w:rPr>
        <w:tab/>
        <w:t xml:space="preserve">What did </w:t>
      </w:r>
      <w:proofErr w:type="spellStart"/>
      <w:r w:rsidRPr="00E55D52">
        <w:rPr>
          <w:rFonts w:ascii="Goudy Old Style" w:hAnsi="Goudy Old Style"/>
          <w:sz w:val="24"/>
          <w:szCs w:val="24"/>
        </w:rPr>
        <w:t>Bion</w:t>
      </w:r>
      <w:proofErr w:type="spellEnd"/>
      <w:r w:rsidRPr="00E55D52">
        <w:rPr>
          <w:rFonts w:ascii="Goudy Old Style" w:hAnsi="Goudy Old Style"/>
          <w:sz w:val="24"/>
          <w:szCs w:val="24"/>
        </w:rPr>
        <w:t xml:space="preserve"> assume about humans' drive to learn?</w:t>
      </w:r>
    </w:p>
    <w:p w14:paraId="4CED942B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Correct Answer 7</w:t>
      </w:r>
    </w:p>
    <w:p w14:paraId="515A02A6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That it is innate</w:t>
      </w:r>
    </w:p>
    <w:p w14:paraId="052469A8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Question 8 (include possible answers)</w:t>
      </w:r>
    </w:p>
    <w:p w14:paraId="60F61338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8.</w:t>
      </w:r>
      <w:r w:rsidRPr="00E55D52">
        <w:rPr>
          <w:rFonts w:ascii="Goudy Old Style" w:hAnsi="Goudy Old Style"/>
          <w:sz w:val="24"/>
          <w:szCs w:val="24"/>
        </w:rPr>
        <w:tab/>
        <w:t>Using an analytic lens, where do we assume growth happens?</w:t>
      </w:r>
    </w:p>
    <w:p w14:paraId="5B4C263B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Correct Answer 8</w:t>
      </w:r>
    </w:p>
    <w:p w14:paraId="13638BF0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Outside of awareness</w:t>
      </w:r>
    </w:p>
    <w:p w14:paraId="6CFC3C3E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Question 9 (include possible answers)</w:t>
      </w:r>
    </w:p>
    <w:p w14:paraId="23A0105C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9.</w:t>
      </w:r>
      <w:r w:rsidRPr="00E55D52">
        <w:rPr>
          <w:rFonts w:ascii="Goudy Old Style" w:hAnsi="Goudy Old Style"/>
          <w:sz w:val="24"/>
          <w:szCs w:val="24"/>
        </w:rPr>
        <w:tab/>
        <w:t>In what stages of the group does Billow believe that leaders are important?</w:t>
      </w:r>
    </w:p>
    <w:p w14:paraId="4EA05A62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Correct Answer 9</w:t>
      </w:r>
    </w:p>
    <w:p w14:paraId="78B84DF2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In all stages</w:t>
      </w:r>
    </w:p>
    <w:p w14:paraId="51932FC7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Question 10 (include possible answers)</w:t>
      </w:r>
    </w:p>
    <w:p w14:paraId="169CD0AB" w14:textId="77777777" w:rsidR="00E55D52" w:rsidRPr="00E55D52" w:rsidRDefault="00E55D52" w:rsidP="00E55D52">
      <w:pPr>
        <w:pStyle w:val="DefaultValue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10.</w:t>
      </w:r>
      <w:r w:rsidRPr="00E55D52">
        <w:rPr>
          <w:rFonts w:ascii="Goudy Old Style" w:hAnsi="Goudy Old Style"/>
          <w:sz w:val="24"/>
          <w:szCs w:val="24"/>
        </w:rPr>
        <w:tab/>
        <w:t>What is the result of caregivers recruiting their infants to alleviate their anxieties?</w:t>
      </w:r>
    </w:p>
    <w:p w14:paraId="18FDEEC4" w14:textId="77777777" w:rsidR="00E55D52" w:rsidRPr="00E55D52" w:rsidRDefault="00E55D52" w:rsidP="00E55D52">
      <w:pPr>
        <w:pStyle w:val="DefaultLabelStyle"/>
        <w:rPr>
          <w:rFonts w:ascii="Goudy Old Style" w:hAnsi="Goudy Old Style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Correct Answer 10</w:t>
      </w:r>
    </w:p>
    <w:p w14:paraId="53BA1200" w14:textId="60BD82FC" w:rsidR="0063796C" w:rsidRPr="00E55D52" w:rsidRDefault="00E55D52" w:rsidP="00E55D52">
      <w:pPr>
        <w:pStyle w:val="DefaultLabelStyle"/>
        <w:rPr>
          <w:rFonts w:ascii="Goudy Old Style" w:hAnsi="Goudy Old Style"/>
          <w:b w:val="0"/>
          <w:sz w:val="24"/>
          <w:szCs w:val="24"/>
        </w:rPr>
      </w:pPr>
      <w:r w:rsidRPr="00E55D52">
        <w:rPr>
          <w:rFonts w:ascii="Goudy Old Style" w:hAnsi="Goudy Old Style"/>
          <w:sz w:val="24"/>
          <w:szCs w:val="24"/>
        </w:rPr>
        <w:t>They are traumatized</w:t>
      </w:r>
    </w:p>
    <w:sectPr w:rsidR="0063796C" w:rsidRPr="00E55D52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E9"/>
    <w:multiLevelType w:val="hybridMultilevel"/>
    <w:tmpl w:val="48B4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A15"/>
    <w:multiLevelType w:val="hybridMultilevel"/>
    <w:tmpl w:val="E9FAC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03A01"/>
    <w:multiLevelType w:val="hybridMultilevel"/>
    <w:tmpl w:val="624C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246"/>
    <w:multiLevelType w:val="hybridMultilevel"/>
    <w:tmpl w:val="C470A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956"/>
    <w:multiLevelType w:val="hybridMultilevel"/>
    <w:tmpl w:val="36D62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A0DB0"/>
    <w:multiLevelType w:val="hybridMultilevel"/>
    <w:tmpl w:val="11925498"/>
    <w:lvl w:ilvl="0" w:tplc="B04038F0">
      <w:start w:val="1"/>
      <w:numFmt w:val="upperRoman"/>
      <w:lvlText w:val="%1."/>
      <w:lvlJc w:val="left"/>
      <w:pPr>
        <w:ind w:left="1020" w:hanging="720"/>
      </w:pPr>
      <w:rPr>
        <w:rFonts w:ascii="Goudy Old Style" w:eastAsia="Arial" w:hAnsi="Goudy Old Style" w:cs="Arial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610E86"/>
    <w:multiLevelType w:val="hybridMultilevel"/>
    <w:tmpl w:val="AEE2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8496B"/>
    <w:multiLevelType w:val="hybridMultilevel"/>
    <w:tmpl w:val="8AC6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6A51"/>
    <w:multiLevelType w:val="hybridMultilevel"/>
    <w:tmpl w:val="3024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20DA"/>
    <w:multiLevelType w:val="hybridMultilevel"/>
    <w:tmpl w:val="0BF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62DF7"/>
    <w:multiLevelType w:val="hybridMultilevel"/>
    <w:tmpl w:val="4E42B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56952"/>
    <w:multiLevelType w:val="hybridMultilevel"/>
    <w:tmpl w:val="94C01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F2657D"/>
    <w:multiLevelType w:val="hybridMultilevel"/>
    <w:tmpl w:val="83360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9C6AED"/>
    <w:multiLevelType w:val="hybridMultilevel"/>
    <w:tmpl w:val="8AECE1F0"/>
    <w:lvl w:ilvl="0" w:tplc="0366CB1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D665486"/>
    <w:multiLevelType w:val="hybridMultilevel"/>
    <w:tmpl w:val="AC86FDCE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5441EB6"/>
    <w:multiLevelType w:val="hybridMultilevel"/>
    <w:tmpl w:val="208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5529A"/>
    <w:multiLevelType w:val="hybridMultilevel"/>
    <w:tmpl w:val="5B7E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16A"/>
    <w:multiLevelType w:val="hybridMultilevel"/>
    <w:tmpl w:val="D17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862B3"/>
    <w:multiLevelType w:val="hybridMultilevel"/>
    <w:tmpl w:val="5D40F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B00C5"/>
    <w:multiLevelType w:val="hybridMultilevel"/>
    <w:tmpl w:val="72D4B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96090"/>
    <w:multiLevelType w:val="hybridMultilevel"/>
    <w:tmpl w:val="474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E281E"/>
    <w:multiLevelType w:val="hybridMultilevel"/>
    <w:tmpl w:val="6F3E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F4538"/>
    <w:multiLevelType w:val="hybridMultilevel"/>
    <w:tmpl w:val="921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ED563E"/>
    <w:multiLevelType w:val="hybridMultilevel"/>
    <w:tmpl w:val="CA10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4755C"/>
    <w:multiLevelType w:val="hybridMultilevel"/>
    <w:tmpl w:val="3996AFC6"/>
    <w:lvl w:ilvl="0" w:tplc="0366CB1C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ED7909"/>
    <w:multiLevelType w:val="hybridMultilevel"/>
    <w:tmpl w:val="77AA3F7C"/>
    <w:lvl w:ilvl="0" w:tplc="0409000F">
      <w:start w:val="1"/>
      <w:numFmt w:val="decimal"/>
      <w:lvlText w:val="%1."/>
      <w:lvlJc w:val="left"/>
      <w:pPr>
        <w:ind w:left="10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BC71F33"/>
    <w:multiLevelType w:val="hybridMultilevel"/>
    <w:tmpl w:val="5F2C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65FF3"/>
    <w:multiLevelType w:val="hybridMultilevel"/>
    <w:tmpl w:val="6284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C1A25"/>
    <w:multiLevelType w:val="hybridMultilevel"/>
    <w:tmpl w:val="8B3AC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D4934"/>
    <w:multiLevelType w:val="hybridMultilevel"/>
    <w:tmpl w:val="11D8C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C3DE7"/>
    <w:multiLevelType w:val="hybridMultilevel"/>
    <w:tmpl w:val="3196C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B1428"/>
    <w:multiLevelType w:val="hybridMultilevel"/>
    <w:tmpl w:val="FC0A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07D9D"/>
    <w:multiLevelType w:val="hybridMultilevel"/>
    <w:tmpl w:val="D7823D3C"/>
    <w:lvl w:ilvl="0" w:tplc="83B4F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92343"/>
    <w:multiLevelType w:val="hybridMultilevel"/>
    <w:tmpl w:val="F1886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073FA5"/>
    <w:multiLevelType w:val="hybridMultilevel"/>
    <w:tmpl w:val="B6B2652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 w15:restartNumberingAfterBreak="0">
    <w:nsid w:val="747868F1"/>
    <w:multiLevelType w:val="hybridMultilevel"/>
    <w:tmpl w:val="5072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F7061"/>
    <w:multiLevelType w:val="hybridMultilevel"/>
    <w:tmpl w:val="D48A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96275"/>
    <w:multiLevelType w:val="hybridMultilevel"/>
    <w:tmpl w:val="F27AB4F2"/>
    <w:lvl w:ilvl="0" w:tplc="2B8E2FD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BD72E6"/>
    <w:multiLevelType w:val="hybridMultilevel"/>
    <w:tmpl w:val="57C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A67D9"/>
    <w:multiLevelType w:val="hybridMultilevel"/>
    <w:tmpl w:val="1CCE6642"/>
    <w:lvl w:ilvl="0" w:tplc="6BBA497A">
      <w:start w:val="1"/>
      <w:numFmt w:val="decimal"/>
      <w:lvlText w:val="%1."/>
      <w:lvlJc w:val="left"/>
      <w:pPr>
        <w:ind w:left="174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015DC3"/>
    <w:multiLevelType w:val="hybridMultilevel"/>
    <w:tmpl w:val="A120DA12"/>
    <w:lvl w:ilvl="0" w:tplc="20EA1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7A7E0195"/>
    <w:multiLevelType w:val="hybridMultilevel"/>
    <w:tmpl w:val="B8EE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61363"/>
    <w:multiLevelType w:val="hybridMultilevel"/>
    <w:tmpl w:val="6D8C1C30"/>
    <w:lvl w:ilvl="0" w:tplc="2B8E2F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B8E4DD9"/>
    <w:multiLevelType w:val="hybridMultilevel"/>
    <w:tmpl w:val="9F922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214814"/>
    <w:multiLevelType w:val="hybridMultilevel"/>
    <w:tmpl w:val="C22A41D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660885491">
    <w:abstractNumId w:val="4"/>
  </w:num>
  <w:num w:numId="2" w16cid:durableId="1501507932">
    <w:abstractNumId w:val="10"/>
  </w:num>
  <w:num w:numId="3" w16cid:durableId="1963222759">
    <w:abstractNumId w:val="43"/>
  </w:num>
  <w:num w:numId="4" w16cid:durableId="607584982">
    <w:abstractNumId w:val="22"/>
  </w:num>
  <w:num w:numId="5" w16cid:durableId="2080399197">
    <w:abstractNumId w:val="1"/>
  </w:num>
  <w:num w:numId="6" w16cid:durableId="902063421">
    <w:abstractNumId w:val="28"/>
  </w:num>
  <w:num w:numId="7" w16cid:durableId="1642735990">
    <w:abstractNumId w:val="12"/>
  </w:num>
  <w:num w:numId="8" w16cid:durableId="1283655863">
    <w:abstractNumId w:val="15"/>
  </w:num>
  <w:num w:numId="9" w16cid:durableId="277371914">
    <w:abstractNumId w:val="20"/>
  </w:num>
  <w:num w:numId="10" w16cid:durableId="1999844355">
    <w:abstractNumId w:val="2"/>
  </w:num>
  <w:num w:numId="11" w16cid:durableId="1490291259">
    <w:abstractNumId w:val="16"/>
  </w:num>
  <w:num w:numId="12" w16cid:durableId="230895964">
    <w:abstractNumId w:val="0"/>
  </w:num>
  <w:num w:numId="13" w16cid:durableId="1241283835">
    <w:abstractNumId w:val="8"/>
  </w:num>
  <w:num w:numId="14" w16cid:durableId="1358500943">
    <w:abstractNumId w:val="38"/>
  </w:num>
  <w:num w:numId="15" w16cid:durableId="82607528">
    <w:abstractNumId w:val="36"/>
  </w:num>
  <w:num w:numId="16" w16cid:durableId="1092433268">
    <w:abstractNumId w:val="23"/>
  </w:num>
  <w:num w:numId="17" w16cid:durableId="747076843">
    <w:abstractNumId w:val="35"/>
  </w:num>
  <w:num w:numId="18" w16cid:durableId="1690452762">
    <w:abstractNumId w:val="3"/>
  </w:num>
  <w:num w:numId="19" w16cid:durableId="1620256998">
    <w:abstractNumId w:val="19"/>
  </w:num>
  <w:num w:numId="20" w16cid:durableId="716508811">
    <w:abstractNumId w:val="7"/>
  </w:num>
  <w:num w:numId="21" w16cid:durableId="663900261">
    <w:abstractNumId w:val="44"/>
  </w:num>
  <w:num w:numId="22" w16cid:durableId="1322123423">
    <w:abstractNumId w:val="34"/>
  </w:num>
  <w:num w:numId="23" w16cid:durableId="339741596">
    <w:abstractNumId w:val="11"/>
  </w:num>
  <w:num w:numId="24" w16cid:durableId="776606623">
    <w:abstractNumId w:val="17"/>
  </w:num>
  <w:num w:numId="25" w16cid:durableId="135226003">
    <w:abstractNumId w:val="29"/>
  </w:num>
  <w:num w:numId="26" w16cid:durableId="1772814858">
    <w:abstractNumId w:val="33"/>
  </w:num>
  <w:num w:numId="27" w16cid:durableId="471531904">
    <w:abstractNumId w:val="21"/>
  </w:num>
  <w:num w:numId="28" w16cid:durableId="934436259">
    <w:abstractNumId w:val="41"/>
  </w:num>
  <w:num w:numId="29" w16cid:durableId="1373917535">
    <w:abstractNumId w:val="30"/>
  </w:num>
  <w:num w:numId="30" w16cid:durableId="1535845934">
    <w:abstractNumId w:val="26"/>
  </w:num>
  <w:num w:numId="31" w16cid:durableId="1203982425">
    <w:abstractNumId w:val="18"/>
  </w:num>
  <w:num w:numId="32" w16cid:durableId="558706731">
    <w:abstractNumId w:val="5"/>
  </w:num>
  <w:num w:numId="33" w16cid:durableId="66150120">
    <w:abstractNumId w:val="14"/>
  </w:num>
  <w:num w:numId="34" w16cid:durableId="2099716242">
    <w:abstractNumId w:val="42"/>
  </w:num>
  <w:num w:numId="35" w16cid:durableId="826436254">
    <w:abstractNumId w:val="37"/>
  </w:num>
  <w:num w:numId="36" w16cid:durableId="68618194">
    <w:abstractNumId w:val="32"/>
  </w:num>
  <w:num w:numId="37" w16cid:durableId="1540167620">
    <w:abstractNumId w:val="31"/>
  </w:num>
  <w:num w:numId="38" w16cid:durableId="767189348">
    <w:abstractNumId w:val="13"/>
  </w:num>
  <w:num w:numId="39" w16cid:durableId="1354070392">
    <w:abstractNumId w:val="24"/>
  </w:num>
  <w:num w:numId="40" w16cid:durableId="1097600594">
    <w:abstractNumId w:val="39"/>
  </w:num>
  <w:num w:numId="41" w16cid:durableId="521822887">
    <w:abstractNumId w:val="27"/>
  </w:num>
  <w:num w:numId="42" w16cid:durableId="535118633">
    <w:abstractNumId w:val="25"/>
  </w:num>
  <w:num w:numId="43" w16cid:durableId="1313487835">
    <w:abstractNumId w:val="6"/>
  </w:num>
  <w:num w:numId="44" w16cid:durableId="1004748524">
    <w:abstractNumId w:val="9"/>
  </w:num>
  <w:num w:numId="45" w16cid:durableId="68906221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6"/>
    <w:rsid w:val="000409F0"/>
    <w:rsid w:val="000820FF"/>
    <w:rsid w:val="000F4DA7"/>
    <w:rsid w:val="00120752"/>
    <w:rsid w:val="0015450E"/>
    <w:rsid w:val="001746F2"/>
    <w:rsid w:val="00191DA4"/>
    <w:rsid w:val="0019555B"/>
    <w:rsid w:val="001C4652"/>
    <w:rsid w:val="002D38DC"/>
    <w:rsid w:val="003B6730"/>
    <w:rsid w:val="003C727D"/>
    <w:rsid w:val="003D54C2"/>
    <w:rsid w:val="004218FE"/>
    <w:rsid w:val="00434944"/>
    <w:rsid w:val="004526FE"/>
    <w:rsid w:val="004B5C3A"/>
    <w:rsid w:val="004C1D52"/>
    <w:rsid w:val="004E7245"/>
    <w:rsid w:val="004F5565"/>
    <w:rsid w:val="00510038"/>
    <w:rsid w:val="005244A0"/>
    <w:rsid w:val="00585CE2"/>
    <w:rsid w:val="005A0C06"/>
    <w:rsid w:val="005A79E1"/>
    <w:rsid w:val="005B7EA5"/>
    <w:rsid w:val="005F1BB1"/>
    <w:rsid w:val="00601E94"/>
    <w:rsid w:val="006357E4"/>
    <w:rsid w:val="0063796C"/>
    <w:rsid w:val="0065250C"/>
    <w:rsid w:val="006A4C57"/>
    <w:rsid w:val="006B71A3"/>
    <w:rsid w:val="006C4931"/>
    <w:rsid w:val="006D0630"/>
    <w:rsid w:val="007043D6"/>
    <w:rsid w:val="00757566"/>
    <w:rsid w:val="00771E7A"/>
    <w:rsid w:val="007A05E4"/>
    <w:rsid w:val="007B04ED"/>
    <w:rsid w:val="007B1A2C"/>
    <w:rsid w:val="00806DBC"/>
    <w:rsid w:val="008171C9"/>
    <w:rsid w:val="00844225"/>
    <w:rsid w:val="00845EC9"/>
    <w:rsid w:val="008761DC"/>
    <w:rsid w:val="00881E99"/>
    <w:rsid w:val="0089663F"/>
    <w:rsid w:val="008D2754"/>
    <w:rsid w:val="008E522D"/>
    <w:rsid w:val="008F5459"/>
    <w:rsid w:val="00914537"/>
    <w:rsid w:val="00915634"/>
    <w:rsid w:val="00932405"/>
    <w:rsid w:val="009B0D81"/>
    <w:rsid w:val="009B29DA"/>
    <w:rsid w:val="009F1026"/>
    <w:rsid w:val="00A61266"/>
    <w:rsid w:val="00A8039E"/>
    <w:rsid w:val="00AC4CDA"/>
    <w:rsid w:val="00AC5D58"/>
    <w:rsid w:val="00B061D3"/>
    <w:rsid w:val="00B10984"/>
    <w:rsid w:val="00B42996"/>
    <w:rsid w:val="00B57940"/>
    <w:rsid w:val="00B97906"/>
    <w:rsid w:val="00BA3EA7"/>
    <w:rsid w:val="00BE778C"/>
    <w:rsid w:val="00C34415"/>
    <w:rsid w:val="00C521DB"/>
    <w:rsid w:val="00C62F4B"/>
    <w:rsid w:val="00C70ED6"/>
    <w:rsid w:val="00C73F78"/>
    <w:rsid w:val="00C96C16"/>
    <w:rsid w:val="00CA71C8"/>
    <w:rsid w:val="00CB0780"/>
    <w:rsid w:val="00CB2AED"/>
    <w:rsid w:val="00CB3208"/>
    <w:rsid w:val="00CE458D"/>
    <w:rsid w:val="00D271DE"/>
    <w:rsid w:val="00D86C57"/>
    <w:rsid w:val="00E55D52"/>
    <w:rsid w:val="00E56DEA"/>
    <w:rsid w:val="00E64987"/>
    <w:rsid w:val="00E66D13"/>
    <w:rsid w:val="00E84027"/>
    <w:rsid w:val="00EB2B40"/>
    <w:rsid w:val="00EE22C3"/>
    <w:rsid w:val="00EF61DE"/>
    <w:rsid w:val="00F14C49"/>
    <w:rsid w:val="00F242EE"/>
    <w:rsid w:val="00F2673A"/>
    <w:rsid w:val="00F37109"/>
    <w:rsid w:val="00F80E53"/>
    <w:rsid w:val="00F86B2D"/>
    <w:rsid w:val="00FA10EB"/>
    <w:rsid w:val="00FA6071"/>
    <w:rsid w:val="00FE569A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44F16"/>
  <w15:chartTrackingRefBased/>
  <w15:docId w15:val="{8D73501C-2296-4277-BE5C-7C1FCA1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66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57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940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B57940"/>
    <w:rPr>
      <w:i/>
      <w:iCs/>
    </w:rPr>
  </w:style>
  <w:style w:type="paragraph" w:customStyle="1" w:styleId="DefaultValueStyle">
    <w:name w:val="Default Value Style"/>
    <w:link w:val="DefaultValue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color w:val="000000"/>
      <w:szCs w:val="22"/>
    </w:rPr>
  </w:style>
  <w:style w:type="character" w:customStyle="1" w:styleId="DefaultValueStyleCar">
    <w:name w:val="Default Value StyleCar"/>
    <w:link w:val="DefaultValueStyle"/>
    <w:uiPriority w:val="99"/>
    <w:unhideWhenUsed/>
    <w:rsid w:val="00434944"/>
    <w:rPr>
      <w:rFonts w:ascii="Arial" w:eastAsia="Arial" w:hAnsi="Arial" w:cs="Arial"/>
      <w:color w:val="000000"/>
      <w:szCs w:val="22"/>
    </w:rPr>
  </w:style>
  <w:style w:type="paragraph" w:customStyle="1" w:styleId="DefaultLabelStyle">
    <w:name w:val="Default Label Style"/>
    <w:link w:val="DefaultLabelStyleCar"/>
    <w:uiPriority w:val="99"/>
    <w:unhideWhenUsed/>
    <w:rsid w:val="00434944"/>
    <w:pPr>
      <w:spacing w:after="200" w:line="276" w:lineRule="auto"/>
      <w:ind w:left="300"/>
    </w:pPr>
    <w:rPr>
      <w:rFonts w:ascii="Arial" w:eastAsia="Arial" w:hAnsi="Arial" w:cs="Arial"/>
      <w:b/>
      <w:color w:val="000000"/>
      <w:szCs w:val="22"/>
    </w:rPr>
  </w:style>
  <w:style w:type="character" w:customStyle="1" w:styleId="DefaultLabelStyleCar">
    <w:name w:val="Default Label StyleCar"/>
    <w:link w:val="DefaultLabelStyle"/>
    <w:uiPriority w:val="99"/>
    <w:unhideWhenUsed/>
    <w:rsid w:val="00434944"/>
    <w:rPr>
      <w:rFonts w:ascii="Arial" w:eastAsia="Arial" w:hAnsi="Arial" w:cs="Arial"/>
      <w:b/>
      <w:color w:val="000000"/>
      <w:szCs w:val="22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E56DE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arPHPDOCX">
    <w:name w:val="Heading 8 Car PHPDOCX"/>
    <w:basedOn w:val="DefaultParagraphFont"/>
    <w:link w:val="Heading8PHPDOCX"/>
    <w:uiPriority w:val="9"/>
    <w:semiHidden/>
    <w:rsid w:val="00E56DE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xmsonormal">
    <w:name w:val="x_msonormal"/>
    <w:basedOn w:val="Normal"/>
    <w:rsid w:val="003C727D"/>
    <w:pPr>
      <w:spacing w:before="100" w:beforeAutospacing="1" w:after="100" w:afterAutospacing="1"/>
    </w:pPr>
    <w:rPr>
      <w:rFonts w:eastAsia="Times New Roman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7B04ED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PHPDOCX">
    <w:name w:val="Comment Text Char PHPDOCX"/>
    <w:basedOn w:val="DefaultParagraphFont"/>
    <w:link w:val="annotationtextPHPDOCX"/>
    <w:uiPriority w:val="99"/>
    <w:semiHidden/>
    <w:rsid w:val="007B04ED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Tatyana</dc:creator>
  <cp:keywords/>
  <dc:description/>
  <cp:lastModifiedBy>Tatyana James</cp:lastModifiedBy>
  <cp:revision>3</cp:revision>
  <dcterms:created xsi:type="dcterms:W3CDTF">2023-02-26T21:43:00Z</dcterms:created>
  <dcterms:modified xsi:type="dcterms:W3CDTF">2023-02-26T21:48:00Z</dcterms:modified>
</cp:coreProperties>
</file>