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58D8" w14:textId="77777777" w:rsidR="00154679" w:rsidRPr="00397FE5" w:rsidRDefault="00154679" w:rsidP="00154679">
      <w:pPr>
        <w:jc w:val="center"/>
        <w:rPr>
          <w:rFonts w:ascii="Goudy Old Style" w:hAnsi="Goudy Old Style"/>
          <w:b/>
        </w:rPr>
      </w:pPr>
      <w:r w:rsidRPr="00397FE5">
        <w:rPr>
          <w:rFonts w:ascii="Goudy Old Style" w:hAnsi="Goudy Old Style"/>
          <w:b/>
        </w:rPr>
        <w:t>AGPA Connect 2023 Presenter Information</w:t>
      </w:r>
    </w:p>
    <w:p w14:paraId="606644C3" w14:textId="77777777" w:rsidR="00154679" w:rsidRPr="00397FE5" w:rsidRDefault="00154679" w:rsidP="00154679">
      <w:pPr>
        <w:rPr>
          <w:rFonts w:ascii="Goudy Old Style" w:hAnsi="Goudy Old Style"/>
        </w:rPr>
      </w:pPr>
    </w:p>
    <w:p w14:paraId="4E68D511" w14:textId="1B9906D1" w:rsidR="00154679" w:rsidRPr="00397FE5" w:rsidRDefault="00154679" w:rsidP="00154679">
      <w:pPr>
        <w:rPr>
          <w:rFonts w:ascii="Goudy Old Style" w:hAnsi="Goudy Old Style"/>
        </w:rPr>
      </w:pPr>
      <w:r w:rsidRPr="00397FE5">
        <w:rPr>
          <w:rFonts w:ascii="Goudy Old Style" w:hAnsi="Goudy Old Style"/>
          <w:b/>
        </w:rPr>
        <w:t>Course Code:</w:t>
      </w:r>
      <w:r w:rsidRPr="00397FE5">
        <w:rPr>
          <w:rFonts w:ascii="Goudy Old Style" w:hAnsi="Goudy Old Style"/>
        </w:rPr>
        <w:t xml:space="preserve"> 3</w:t>
      </w:r>
      <w:r w:rsidR="009914DE" w:rsidRPr="00397FE5">
        <w:rPr>
          <w:rFonts w:ascii="Goudy Old Style" w:hAnsi="Goudy Old Style"/>
        </w:rPr>
        <w:t>3</w:t>
      </w:r>
      <w:r w:rsidRPr="00397FE5">
        <w:rPr>
          <w:rFonts w:ascii="Goudy Old Style" w:hAnsi="Goudy Old Style"/>
        </w:rPr>
        <w:fldChar w:fldCharType="begin"/>
      </w:r>
      <w:r w:rsidRPr="00397FE5">
        <w:rPr>
          <w:rFonts w:ascii="Goudy Old Style" w:hAnsi="Goudy Old Style"/>
        </w:rPr>
        <w:instrText xml:space="preserve"> MERGEFIELD  Code  \* MERGEFORMAT </w:instrText>
      </w:r>
      <w:r w:rsidRPr="00397FE5">
        <w:rPr>
          <w:rFonts w:ascii="Goudy Old Style" w:hAnsi="Goudy Old Style"/>
        </w:rPr>
        <w:fldChar w:fldCharType="end"/>
      </w:r>
    </w:p>
    <w:p w14:paraId="26C2BA0E" w14:textId="0B26BFD1" w:rsidR="00154679" w:rsidRPr="00397FE5" w:rsidRDefault="00154679" w:rsidP="00154679">
      <w:pPr>
        <w:rPr>
          <w:rFonts w:ascii="Goudy Old Style" w:hAnsi="Goudy Old Style"/>
          <w:bCs/>
        </w:rPr>
      </w:pPr>
      <w:r w:rsidRPr="00397FE5">
        <w:rPr>
          <w:rFonts w:ascii="Goudy Old Style" w:hAnsi="Goudy Old Style"/>
          <w:b/>
        </w:rPr>
        <w:t xml:space="preserve">Course Title: </w:t>
      </w:r>
      <w:r w:rsidR="006C34E2" w:rsidRPr="00397FE5">
        <w:rPr>
          <w:rFonts w:ascii="Goudy Old Style" w:hAnsi="Goudy Old Style"/>
          <w:bCs/>
        </w:rPr>
        <w:t>Life Staging® – Using Group Sculpting for Creative Supervision and Group Work</w:t>
      </w:r>
    </w:p>
    <w:p w14:paraId="17686C80" w14:textId="77777777" w:rsidR="00154679" w:rsidRPr="00397FE5" w:rsidRDefault="00154679" w:rsidP="00154679">
      <w:pPr>
        <w:rPr>
          <w:rFonts w:ascii="Goudy Old Style" w:hAnsi="Goudy Old Style"/>
        </w:rPr>
      </w:pPr>
    </w:p>
    <w:p w14:paraId="1C1733EF" w14:textId="77777777" w:rsidR="00154679" w:rsidRPr="00397FE5" w:rsidRDefault="00154679" w:rsidP="00154679">
      <w:pPr>
        <w:rPr>
          <w:rFonts w:ascii="Goudy Old Style" w:hAnsi="Goudy Old Style"/>
          <w:bCs/>
        </w:rPr>
      </w:pPr>
      <w:r w:rsidRPr="00397FE5">
        <w:rPr>
          <w:rFonts w:ascii="Goudy Old Style" w:hAnsi="Goudy Old Style"/>
          <w:b/>
        </w:rPr>
        <w:t xml:space="preserve">Course Times: </w:t>
      </w:r>
      <w:r w:rsidRPr="00397FE5">
        <w:rPr>
          <w:rFonts w:ascii="Goudy Old Style" w:hAnsi="Goudy Old Style"/>
          <w:bCs/>
        </w:rPr>
        <w:t xml:space="preserve">10:00 AM - 12:30 PM </w:t>
      </w:r>
    </w:p>
    <w:p w14:paraId="41300B9A" w14:textId="77777777" w:rsidR="00154679" w:rsidRPr="00397FE5" w:rsidRDefault="00154679" w:rsidP="00154679">
      <w:pPr>
        <w:rPr>
          <w:rFonts w:ascii="Goudy Old Style" w:hAnsi="Goudy Old Style"/>
        </w:rPr>
      </w:pPr>
      <w:r w:rsidRPr="00397FE5">
        <w:rPr>
          <w:rFonts w:ascii="Goudy Old Style" w:hAnsi="Goudy Old Style"/>
          <w:b/>
        </w:rPr>
        <w:t xml:space="preserve">Course Dates: </w:t>
      </w:r>
      <w:r w:rsidRPr="00397FE5">
        <w:rPr>
          <w:rFonts w:ascii="Goudy Old Style" w:hAnsi="Goudy Old Style"/>
        </w:rPr>
        <w:t>Friday, March 10</w:t>
      </w:r>
    </w:p>
    <w:p w14:paraId="6B39DA20" w14:textId="77777777" w:rsidR="00154679" w:rsidRPr="00397FE5" w:rsidRDefault="00154679" w:rsidP="00154679">
      <w:pPr>
        <w:rPr>
          <w:rFonts w:ascii="Goudy Old Style" w:hAnsi="Goudy Old Style"/>
        </w:rPr>
      </w:pPr>
    </w:p>
    <w:p w14:paraId="2571ECE5" w14:textId="7EE28FB2" w:rsidR="00154679" w:rsidRPr="00397FE5" w:rsidRDefault="00154679" w:rsidP="00154679">
      <w:pPr>
        <w:rPr>
          <w:rFonts w:ascii="Goudy Old Style" w:hAnsi="Goudy Old Style"/>
          <w:bCs/>
        </w:rPr>
      </w:pPr>
      <w:r w:rsidRPr="00397FE5">
        <w:rPr>
          <w:rFonts w:ascii="Goudy Old Style" w:hAnsi="Goudy Old Style"/>
          <w:b/>
        </w:rPr>
        <w:t xml:space="preserve">Instructors: </w:t>
      </w:r>
      <w:r w:rsidRPr="00397FE5">
        <w:rPr>
          <w:rFonts w:ascii="Goudy Old Style" w:hAnsi="Goudy Old Style"/>
          <w:b/>
        </w:rPr>
        <w:tab/>
      </w:r>
      <w:r w:rsidRPr="00397FE5">
        <w:rPr>
          <w:rFonts w:ascii="Goudy Old Style" w:hAnsi="Goudy Old Style"/>
          <w:b/>
        </w:rPr>
        <w:tab/>
      </w:r>
      <w:r w:rsidR="006C34E2" w:rsidRPr="00397FE5">
        <w:rPr>
          <w:rFonts w:ascii="Goudy Old Style" w:hAnsi="Goudy Old Style"/>
          <w:bCs/>
        </w:rPr>
        <w:t>Elisabet Wollsén</w:t>
      </w:r>
    </w:p>
    <w:p w14:paraId="1E99DCFE" w14:textId="77777777" w:rsidR="00154679" w:rsidRPr="00397FE5" w:rsidRDefault="00154679" w:rsidP="00154679">
      <w:pPr>
        <w:rPr>
          <w:rFonts w:ascii="Goudy Old Style" w:hAnsi="Goudy Old Style"/>
          <w:b/>
        </w:rPr>
      </w:pPr>
      <w:r w:rsidRPr="00397FE5">
        <w:rPr>
          <w:rFonts w:ascii="Goudy Old Style" w:hAnsi="Goudy Old Style"/>
        </w:rPr>
        <w:tab/>
      </w:r>
      <w:r w:rsidRPr="00397FE5">
        <w:rPr>
          <w:rFonts w:ascii="Goudy Old Style" w:hAnsi="Goudy Old Style"/>
        </w:rPr>
        <w:tab/>
      </w:r>
      <w:r w:rsidRPr="00397FE5">
        <w:rPr>
          <w:rFonts w:ascii="Goudy Old Style" w:hAnsi="Goudy Old Style"/>
        </w:rPr>
        <w:tab/>
      </w:r>
    </w:p>
    <w:p w14:paraId="0FBFC0E9" w14:textId="01F486DB" w:rsidR="00154679" w:rsidRPr="00397FE5" w:rsidRDefault="00154679" w:rsidP="006C34E2">
      <w:pPr>
        <w:shd w:val="clear" w:color="auto" w:fill="FFFFFF"/>
        <w:textAlignment w:val="baseline"/>
        <w:rPr>
          <w:rFonts w:ascii="Goudy Old Style" w:hAnsi="Goudy Old Style" w:cs="Arial"/>
          <w:color w:val="000000"/>
          <w:shd w:val="clear" w:color="auto" w:fill="FFFFFF"/>
        </w:rPr>
      </w:pPr>
      <w:r w:rsidRPr="00397FE5">
        <w:rPr>
          <w:rFonts w:ascii="Goudy Old Style" w:hAnsi="Goudy Old Style"/>
          <w:b/>
        </w:rPr>
        <w:t xml:space="preserve">Course Description: </w:t>
      </w:r>
      <w:r w:rsidR="006C34E2" w:rsidRPr="00397FE5">
        <w:rPr>
          <w:rFonts w:ascii="Goudy Old Style" w:hAnsi="Goudy Old Style" w:cs="Arial"/>
          <w:color w:val="000000"/>
          <w:shd w:val="clear" w:color="auto" w:fill="FFFFFF"/>
        </w:rPr>
        <w:t>Supervision and group work from a narrative and artistic approach adds a different language and process by its (initially) non- verbal sculpting. Considering knowledge that always was there-but often silenced. By the creative format and collaborate process it activates our evolutionary and personal knowledge and skills as humans, thus create meaningful connections, resonance and develops our relational skill. Moreover, it also challenges the dominant taken-for-granted ideas on "what's there" that easily kidnap professionals into thin inscriptions of people and phenomena.</w:t>
      </w:r>
    </w:p>
    <w:p w14:paraId="4A586CCE" w14:textId="77777777" w:rsidR="00154679" w:rsidRPr="00397FE5" w:rsidRDefault="00154679" w:rsidP="00154679">
      <w:pPr>
        <w:shd w:val="clear" w:color="auto" w:fill="FFFFFF"/>
        <w:textAlignment w:val="baseline"/>
        <w:rPr>
          <w:rFonts w:ascii="Goudy Old Style" w:hAnsi="Goudy Old Style"/>
        </w:rPr>
      </w:pPr>
    </w:p>
    <w:p w14:paraId="3D530396" w14:textId="77777777" w:rsidR="00154679" w:rsidRPr="00397FE5" w:rsidRDefault="00154679" w:rsidP="00154679">
      <w:pPr>
        <w:rPr>
          <w:rFonts w:ascii="Goudy Old Style" w:hAnsi="Goudy Old Style"/>
          <w:b/>
        </w:rPr>
      </w:pPr>
      <w:r w:rsidRPr="00397FE5">
        <w:rPr>
          <w:rFonts w:ascii="Goudy Old Style" w:hAnsi="Goudy Old Style"/>
          <w:b/>
        </w:rPr>
        <w:t xml:space="preserve">Learning Objectives </w:t>
      </w:r>
    </w:p>
    <w:p w14:paraId="34BD68C9" w14:textId="77777777" w:rsidR="00154679" w:rsidRPr="00397FE5" w:rsidRDefault="00154679" w:rsidP="00154679">
      <w:pPr>
        <w:rPr>
          <w:rFonts w:ascii="Goudy Old Style" w:hAnsi="Goudy Old Style"/>
          <w:color w:val="000000"/>
          <w:shd w:val="clear" w:color="auto" w:fill="FFFFFF"/>
        </w:rPr>
      </w:pPr>
      <w:r w:rsidRPr="00397FE5">
        <w:rPr>
          <w:rFonts w:ascii="Goudy Old Style" w:hAnsi="Goudy Old Style" w:cs="Arial"/>
          <w:color w:val="000000"/>
          <w:shd w:val="clear" w:color="auto" w:fill="FFFFFF"/>
        </w:rPr>
        <w:t>The attendee will be able to:</w:t>
      </w:r>
      <w:r w:rsidRPr="00397FE5">
        <w:rPr>
          <w:color w:val="000000"/>
          <w:shd w:val="clear" w:color="auto" w:fill="FFFFFF"/>
        </w:rPr>
        <w:t>‎</w:t>
      </w:r>
    </w:p>
    <w:p w14:paraId="6DC7C348" w14:textId="775A5717" w:rsidR="006C34E2" w:rsidRPr="00397FE5" w:rsidRDefault="00154679" w:rsidP="006C34E2">
      <w:pPr>
        <w:pStyle w:val="ListParagraph"/>
        <w:numPr>
          <w:ilvl w:val="0"/>
          <w:numId w:val="1"/>
        </w:numPr>
        <w:rPr>
          <w:rFonts w:ascii="Goudy Old Style" w:hAnsi="Goudy Old Style" w:cs="Arial"/>
          <w:color w:val="000000"/>
          <w:shd w:val="clear" w:color="auto" w:fill="FFFFFF"/>
        </w:rPr>
      </w:pPr>
      <w:r w:rsidRPr="00397FE5">
        <w:rPr>
          <w:color w:val="000000"/>
          <w:shd w:val="clear" w:color="auto" w:fill="FFFFFF"/>
        </w:rPr>
        <w:t>‎‎‎</w:t>
      </w:r>
      <w:r w:rsidR="006C34E2" w:rsidRPr="00397FE5">
        <w:rPr>
          <w:color w:val="000000"/>
          <w:shd w:val="clear" w:color="auto" w:fill="FFFFFF"/>
        </w:rPr>
        <w:t>‎</w:t>
      </w:r>
      <w:r w:rsidR="006C34E2" w:rsidRPr="00397FE5">
        <w:rPr>
          <w:rFonts w:ascii="Goudy Old Style" w:hAnsi="Goudy Old Style" w:cs="Arial"/>
          <w:color w:val="000000"/>
          <w:shd w:val="clear" w:color="auto" w:fill="FFFFFF"/>
        </w:rPr>
        <w:t>Compare the role of the leader in the approach from own ways of leading.</w:t>
      </w:r>
      <w:r w:rsidR="006C34E2" w:rsidRPr="00397FE5">
        <w:rPr>
          <w:color w:val="000000"/>
          <w:shd w:val="clear" w:color="auto" w:fill="FFFFFF"/>
        </w:rPr>
        <w:t>‎</w:t>
      </w:r>
    </w:p>
    <w:p w14:paraId="239B8064" w14:textId="5F831F42" w:rsidR="006C34E2" w:rsidRPr="00397FE5" w:rsidRDefault="006C34E2" w:rsidP="006C34E2">
      <w:pPr>
        <w:pStyle w:val="ListParagraph"/>
        <w:numPr>
          <w:ilvl w:val="0"/>
          <w:numId w:val="1"/>
        </w:numPr>
        <w:rPr>
          <w:rFonts w:ascii="Goudy Old Style" w:hAnsi="Goudy Old Style" w:cs="Arial"/>
          <w:color w:val="000000"/>
          <w:shd w:val="clear" w:color="auto" w:fill="FFFFFF"/>
        </w:rPr>
      </w:pPr>
      <w:r w:rsidRPr="00397FE5">
        <w:rPr>
          <w:color w:val="000000"/>
          <w:shd w:val="clear" w:color="auto" w:fill="FFFFFF"/>
        </w:rPr>
        <w:t>‎</w:t>
      </w:r>
      <w:r w:rsidRPr="00397FE5">
        <w:rPr>
          <w:rFonts w:ascii="Goudy Old Style" w:hAnsi="Goudy Old Style" w:cs="Arial"/>
          <w:color w:val="000000"/>
          <w:shd w:val="clear" w:color="auto" w:fill="FFFFFF"/>
        </w:rPr>
        <w:t>Reflect on own resistance to practice the model.</w:t>
      </w:r>
      <w:r w:rsidRPr="00397FE5">
        <w:rPr>
          <w:color w:val="000000"/>
          <w:shd w:val="clear" w:color="auto" w:fill="FFFFFF"/>
        </w:rPr>
        <w:t>‎</w:t>
      </w:r>
    </w:p>
    <w:p w14:paraId="1F995113" w14:textId="3070EDAA" w:rsidR="006C34E2" w:rsidRPr="00397FE5" w:rsidRDefault="006C34E2" w:rsidP="006C34E2">
      <w:pPr>
        <w:pStyle w:val="ListParagraph"/>
        <w:numPr>
          <w:ilvl w:val="0"/>
          <w:numId w:val="1"/>
        </w:numPr>
        <w:rPr>
          <w:rFonts w:ascii="Goudy Old Style" w:hAnsi="Goudy Old Style" w:cs="Arial"/>
          <w:color w:val="000000"/>
          <w:shd w:val="clear" w:color="auto" w:fill="FFFFFF"/>
        </w:rPr>
      </w:pPr>
      <w:r w:rsidRPr="00397FE5">
        <w:rPr>
          <w:color w:val="000000"/>
          <w:shd w:val="clear" w:color="auto" w:fill="FFFFFF"/>
        </w:rPr>
        <w:t>‎</w:t>
      </w:r>
      <w:r w:rsidRPr="00397FE5">
        <w:rPr>
          <w:rFonts w:ascii="Goudy Old Style" w:hAnsi="Goudy Old Style" w:cs="Arial"/>
          <w:color w:val="000000"/>
          <w:shd w:val="clear" w:color="auto" w:fill="FFFFFF"/>
        </w:rPr>
        <w:t>Discuss the prevailing settings in own group and supervision practice.</w:t>
      </w:r>
      <w:r w:rsidRPr="00397FE5">
        <w:rPr>
          <w:color w:val="000000"/>
          <w:shd w:val="clear" w:color="auto" w:fill="FFFFFF"/>
        </w:rPr>
        <w:t>‎</w:t>
      </w:r>
    </w:p>
    <w:p w14:paraId="57C80A16" w14:textId="4B58D844" w:rsidR="006C34E2" w:rsidRPr="00397FE5" w:rsidRDefault="006C34E2" w:rsidP="006C34E2">
      <w:pPr>
        <w:pStyle w:val="ListParagraph"/>
        <w:numPr>
          <w:ilvl w:val="0"/>
          <w:numId w:val="1"/>
        </w:numPr>
        <w:rPr>
          <w:rFonts w:ascii="Goudy Old Style" w:hAnsi="Goudy Old Style" w:cs="Arial"/>
          <w:color w:val="000000"/>
          <w:shd w:val="clear" w:color="auto" w:fill="FFFFFF"/>
        </w:rPr>
      </w:pPr>
      <w:r w:rsidRPr="00397FE5">
        <w:rPr>
          <w:color w:val="000000"/>
          <w:shd w:val="clear" w:color="auto" w:fill="FFFFFF"/>
        </w:rPr>
        <w:t>‎</w:t>
      </w:r>
      <w:r w:rsidRPr="00397FE5">
        <w:rPr>
          <w:rFonts w:ascii="Goudy Old Style" w:hAnsi="Goudy Old Style" w:cs="Arial"/>
          <w:color w:val="000000"/>
          <w:shd w:val="clear" w:color="auto" w:fill="FFFFFF"/>
        </w:rPr>
        <w:t>Detect the normative power in traditional language and settings.</w:t>
      </w:r>
      <w:r w:rsidRPr="00397FE5">
        <w:rPr>
          <w:color w:val="000000"/>
          <w:shd w:val="clear" w:color="auto" w:fill="FFFFFF"/>
        </w:rPr>
        <w:t>‎</w:t>
      </w:r>
    </w:p>
    <w:p w14:paraId="3037D312" w14:textId="2DBE5E3A" w:rsidR="006C34E2" w:rsidRPr="00397FE5" w:rsidRDefault="006C34E2" w:rsidP="006C34E2">
      <w:pPr>
        <w:pStyle w:val="ListParagraph"/>
        <w:numPr>
          <w:ilvl w:val="0"/>
          <w:numId w:val="1"/>
        </w:numPr>
        <w:rPr>
          <w:rFonts w:ascii="Goudy Old Style" w:hAnsi="Goudy Old Style" w:cs="Arial"/>
          <w:color w:val="000000"/>
          <w:shd w:val="clear" w:color="auto" w:fill="FFFFFF"/>
        </w:rPr>
      </w:pPr>
      <w:r w:rsidRPr="00397FE5">
        <w:rPr>
          <w:color w:val="000000"/>
          <w:shd w:val="clear" w:color="auto" w:fill="FFFFFF"/>
        </w:rPr>
        <w:t>‎</w:t>
      </w:r>
      <w:r w:rsidRPr="00397FE5">
        <w:rPr>
          <w:rFonts w:ascii="Goudy Old Style" w:hAnsi="Goudy Old Style" w:cs="Arial"/>
          <w:color w:val="000000"/>
          <w:shd w:val="clear" w:color="auto" w:fill="FFFFFF"/>
        </w:rPr>
        <w:t>Utilize own creativity through interaction in the workshop.</w:t>
      </w:r>
      <w:r w:rsidRPr="00397FE5">
        <w:rPr>
          <w:color w:val="000000"/>
          <w:shd w:val="clear" w:color="auto" w:fill="FFFFFF"/>
        </w:rPr>
        <w:t>‎</w:t>
      </w:r>
    </w:p>
    <w:p w14:paraId="264228FB" w14:textId="25760D80" w:rsidR="002E0A96" w:rsidRPr="00397FE5" w:rsidRDefault="006C34E2" w:rsidP="006C34E2">
      <w:pPr>
        <w:pStyle w:val="ListParagraph"/>
        <w:numPr>
          <w:ilvl w:val="0"/>
          <w:numId w:val="1"/>
        </w:numPr>
        <w:rPr>
          <w:rFonts w:ascii="Goudy Old Style" w:hAnsi="Goudy Old Style"/>
        </w:rPr>
      </w:pPr>
      <w:r w:rsidRPr="00397FE5">
        <w:rPr>
          <w:color w:val="000000"/>
          <w:shd w:val="clear" w:color="auto" w:fill="FFFFFF"/>
        </w:rPr>
        <w:t>‎</w:t>
      </w:r>
      <w:r w:rsidRPr="00397FE5">
        <w:rPr>
          <w:rFonts w:ascii="Goudy Old Style" w:hAnsi="Goudy Old Style" w:cs="Arial"/>
          <w:color w:val="000000"/>
          <w:shd w:val="clear" w:color="auto" w:fill="FFFFFF"/>
        </w:rPr>
        <w:t>Apply some creative techniques in own group work and supervision.</w:t>
      </w:r>
      <w:r w:rsidRPr="00397FE5">
        <w:rPr>
          <w:color w:val="000000"/>
          <w:shd w:val="clear" w:color="auto" w:fill="FFFFFF"/>
        </w:rPr>
        <w:t>‎</w:t>
      </w:r>
    </w:p>
    <w:p w14:paraId="3CF09CC6" w14:textId="77777777" w:rsidR="006C34E2" w:rsidRPr="00397FE5" w:rsidRDefault="006C34E2" w:rsidP="006C34E2">
      <w:pPr>
        <w:pStyle w:val="ListParagraph"/>
        <w:rPr>
          <w:rFonts w:ascii="Goudy Old Style" w:hAnsi="Goudy Old Style"/>
        </w:rPr>
      </w:pPr>
    </w:p>
    <w:p w14:paraId="36BBDBE1" w14:textId="77777777" w:rsidR="00154679" w:rsidRPr="00397FE5" w:rsidRDefault="00154679" w:rsidP="00154679">
      <w:pPr>
        <w:rPr>
          <w:rFonts w:ascii="Goudy Old Style" w:hAnsi="Goudy Old Style"/>
          <w:b/>
        </w:rPr>
      </w:pPr>
      <w:r w:rsidRPr="00397FE5">
        <w:rPr>
          <w:rFonts w:ascii="Goudy Old Style" w:hAnsi="Goudy Old Style"/>
          <w:b/>
        </w:rPr>
        <w:t>Significant Articles:</w:t>
      </w:r>
    </w:p>
    <w:p w14:paraId="75AA1671" w14:textId="77777777" w:rsidR="00397FE5" w:rsidRPr="00397FE5" w:rsidRDefault="00397FE5" w:rsidP="00397FE5">
      <w:pPr>
        <w:pStyle w:val="ListParagraph"/>
        <w:numPr>
          <w:ilvl w:val="0"/>
          <w:numId w:val="15"/>
        </w:numPr>
        <w:rPr>
          <w:rFonts w:ascii="Goudy Old Style" w:eastAsia="Arial" w:hAnsi="Goudy Old Style" w:cs="Arial"/>
          <w:color w:val="000000"/>
        </w:rPr>
      </w:pPr>
      <w:r w:rsidRPr="00397FE5">
        <w:rPr>
          <w:rFonts w:ascii="Goudy Old Style" w:eastAsia="Arial" w:hAnsi="Goudy Old Style" w:cs="Arial"/>
          <w:color w:val="000000"/>
        </w:rPr>
        <w:t xml:space="preserve">Wollsén, E. (2000) Det var </w:t>
      </w:r>
      <w:proofErr w:type="spellStart"/>
      <w:r w:rsidRPr="00397FE5">
        <w:rPr>
          <w:rFonts w:ascii="Goudy Old Style" w:eastAsia="Arial" w:hAnsi="Goudy Old Style" w:cs="Arial"/>
          <w:color w:val="000000"/>
        </w:rPr>
        <w:t>inte</w:t>
      </w:r>
      <w:proofErr w:type="spellEnd"/>
      <w:r w:rsidRPr="00397FE5">
        <w:rPr>
          <w:rFonts w:ascii="Goudy Old Style" w:eastAsia="Arial" w:hAnsi="Goudy Old Style" w:cs="Arial"/>
          <w:color w:val="000000"/>
        </w:rPr>
        <w:t xml:space="preserve"> </w:t>
      </w:r>
      <w:proofErr w:type="spellStart"/>
      <w:r w:rsidRPr="00397FE5">
        <w:rPr>
          <w:rFonts w:ascii="Goudy Old Style" w:eastAsia="Arial" w:hAnsi="Goudy Old Style" w:cs="Arial"/>
          <w:color w:val="000000"/>
        </w:rPr>
        <w:t>så</w:t>
      </w:r>
      <w:proofErr w:type="spellEnd"/>
      <w:r w:rsidRPr="00397FE5">
        <w:rPr>
          <w:rFonts w:ascii="Goudy Old Style" w:eastAsia="Arial" w:hAnsi="Goudy Old Style" w:cs="Arial"/>
          <w:color w:val="000000"/>
        </w:rPr>
        <w:t xml:space="preserve"> </w:t>
      </w:r>
      <w:proofErr w:type="spellStart"/>
      <w:r w:rsidRPr="00397FE5">
        <w:rPr>
          <w:rFonts w:ascii="Goudy Old Style" w:eastAsia="Arial" w:hAnsi="Goudy Old Style" w:cs="Arial"/>
          <w:color w:val="000000"/>
        </w:rPr>
        <w:t>märkvärdigt</w:t>
      </w:r>
      <w:proofErr w:type="spellEnd"/>
      <w:r w:rsidRPr="00397FE5">
        <w:rPr>
          <w:rFonts w:ascii="Goudy Old Style" w:eastAsia="Arial" w:hAnsi="Goudy Old Style" w:cs="Arial"/>
          <w:color w:val="000000"/>
        </w:rPr>
        <w:t xml:space="preserve">: a narrative research study at The University of Oslo, </w:t>
      </w:r>
      <w:r w:rsidRPr="00397FE5">
        <w:rPr>
          <w:rFonts w:eastAsia="Arial"/>
          <w:color w:val="000000"/>
        </w:rPr>
        <w:t>‎</w:t>
      </w:r>
      <w:r w:rsidRPr="00397FE5">
        <w:rPr>
          <w:rFonts w:ascii="Goudy Old Style" w:eastAsia="Arial" w:hAnsi="Goudy Old Style" w:cs="Arial"/>
          <w:color w:val="000000"/>
        </w:rPr>
        <w:t xml:space="preserve">Norway. With financial support from The National Board of Health and Welfare in Sweden. The </w:t>
      </w:r>
      <w:r w:rsidRPr="00397FE5">
        <w:rPr>
          <w:rFonts w:eastAsia="Arial"/>
          <w:color w:val="000000"/>
        </w:rPr>
        <w:t>‎</w:t>
      </w:r>
      <w:r w:rsidRPr="00397FE5">
        <w:rPr>
          <w:rFonts w:ascii="Goudy Old Style" w:eastAsia="Arial" w:hAnsi="Goudy Old Style" w:cs="Arial"/>
          <w:color w:val="000000"/>
        </w:rPr>
        <w:t xml:space="preserve">approach has been that, through narrative interviews, take part of the users' experience of the </w:t>
      </w:r>
      <w:r w:rsidRPr="00397FE5">
        <w:rPr>
          <w:rFonts w:eastAsia="Arial"/>
          <w:color w:val="000000"/>
        </w:rPr>
        <w:t>‎</w:t>
      </w:r>
      <w:r w:rsidRPr="00397FE5">
        <w:rPr>
          <w:rFonts w:ascii="Goudy Old Style" w:eastAsia="Arial" w:hAnsi="Goudy Old Style" w:cs="Arial"/>
          <w:color w:val="000000"/>
        </w:rPr>
        <w:t xml:space="preserve">meeting with a treatment unit within the Social Services Department in a Municipality, with the </w:t>
      </w:r>
      <w:r w:rsidRPr="00397FE5">
        <w:rPr>
          <w:rFonts w:eastAsia="Arial"/>
          <w:color w:val="000000"/>
        </w:rPr>
        <w:t>‎</w:t>
      </w:r>
      <w:r w:rsidRPr="00397FE5">
        <w:rPr>
          <w:rFonts w:ascii="Goudy Old Style" w:eastAsia="Arial" w:hAnsi="Goudy Old Style" w:cs="Arial"/>
          <w:color w:val="000000"/>
        </w:rPr>
        <w:t xml:space="preserve">purpose to obtain a deeper understanding of the changing nature of the process. Completed and </w:t>
      </w:r>
      <w:r w:rsidRPr="00397FE5">
        <w:rPr>
          <w:rFonts w:eastAsia="Arial"/>
          <w:color w:val="000000"/>
        </w:rPr>
        <w:t>‎</w:t>
      </w:r>
      <w:r w:rsidRPr="00397FE5">
        <w:rPr>
          <w:rFonts w:ascii="Goudy Old Style" w:eastAsia="Arial" w:hAnsi="Goudy Old Style" w:cs="Arial"/>
          <w:color w:val="000000"/>
        </w:rPr>
        <w:t>summarized in the report "It was not so remarkable" spring semester of 2000.</w:t>
      </w:r>
      <w:r w:rsidRPr="00397FE5">
        <w:rPr>
          <w:rFonts w:eastAsia="Arial"/>
          <w:color w:val="000000"/>
        </w:rPr>
        <w:t>‎</w:t>
      </w:r>
    </w:p>
    <w:p w14:paraId="192BE623" w14:textId="77777777" w:rsidR="00397FE5" w:rsidRPr="00397FE5" w:rsidRDefault="00397FE5" w:rsidP="00397FE5">
      <w:pPr>
        <w:pStyle w:val="ListParagraph"/>
        <w:numPr>
          <w:ilvl w:val="0"/>
          <w:numId w:val="15"/>
        </w:numPr>
        <w:rPr>
          <w:rFonts w:ascii="Goudy Old Style" w:eastAsia="Arial" w:hAnsi="Goudy Old Style" w:cs="Arial"/>
          <w:color w:val="000000"/>
        </w:rPr>
      </w:pPr>
      <w:proofErr w:type="spellStart"/>
      <w:r w:rsidRPr="00397FE5">
        <w:rPr>
          <w:rFonts w:ascii="Goudy Old Style" w:eastAsia="Arial" w:hAnsi="Goudy Old Style" w:cs="Arial"/>
          <w:color w:val="000000"/>
        </w:rPr>
        <w:t>Cajvert</w:t>
      </w:r>
      <w:proofErr w:type="spellEnd"/>
      <w:r w:rsidRPr="00397FE5">
        <w:rPr>
          <w:rFonts w:ascii="Goudy Old Style" w:eastAsia="Arial" w:hAnsi="Goudy Old Style" w:cs="Arial"/>
          <w:color w:val="000000"/>
        </w:rPr>
        <w:t xml:space="preserve">, L. (2019) </w:t>
      </w:r>
      <w:proofErr w:type="spellStart"/>
      <w:r w:rsidRPr="00397FE5">
        <w:rPr>
          <w:rFonts w:ascii="Goudy Old Style" w:eastAsia="Arial" w:hAnsi="Goudy Old Style" w:cs="Arial"/>
          <w:color w:val="000000"/>
        </w:rPr>
        <w:t>Handledning</w:t>
      </w:r>
      <w:proofErr w:type="spellEnd"/>
      <w:r w:rsidRPr="00397FE5">
        <w:rPr>
          <w:rFonts w:ascii="Goudy Old Style" w:eastAsia="Arial" w:hAnsi="Goudy Old Style" w:cs="Arial"/>
          <w:color w:val="000000"/>
        </w:rPr>
        <w:t xml:space="preserve">. The method Life Staging® has its own chapter in a book about </w:t>
      </w:r>
      <w:r w:rsidRPr="00397FE5">
        <w:rPr>
          <w:rFonts w:eastAsia="Arial"/>
          <w:color w:val="000000"/>
        </w:rPr>
        <w:t>‎</w:t>
      </w:r>
      <w:r w:rsidRPr="00397FE5">
        <w:rPr>
          <w:rFonts w:ascii="Goudy Old Style" w:eastAsia="Arial" w:hAnsi="Goudy Old Style" w:cs="Arial"/>
          <w:color w:val="000000"/>
        </w:rPr>
        <w:t xml:space="preserve">supervision written by a senior lecturer in social work at the University of Gothenburg. A sociologist, </w:t>
      </w:r>
      <w:r w:rsidRPr="00397FE5">
        <w:rPr>
          <w:rFonts w:eastAsia="Arial"/>
          <w:color w:val="000000"/>
        </w:rPr>
        <w:t>‎</w:t>
      </w:r>
      <w:r w:rsidRPr="00397FE5">
        <w:rPr>
          <w:rFonts w:ascii="Goudy Old Style" w:eastAsia="Arial" w:hAnsi="Goudy Old Style" w:cs="Arial"/>
          <w:color w:val="000000"/>
        </w:rPr>
        <w:t xml:space="preserve">licensed psychotherapist, </w:t>
      </w:r>
      <w:proofErr w:type="gramStart"/>
      <w:r w:rsidRPr="00397FE5">
        <w:rPr>
          <w:rFonts w:ascii="Goudy Old Style" w:eastAsia="Arial" w:hAnsi="Goudy Old Style" w:cs="Arial"/>
          <w:color w:val="000000"/>
        </w:rPr>
        <w:t>supervisor</w:t>
      </w:r>
      <w:proofErr w:type="gramEnd"/>
      <w:r w:rsidRPr="00397FE5">
        <w:rPr>
          <w:rFonts w:ascii="Goudy Old Style" w:eastAsia="Arial" w:hAnsi="Goudy Old Style" w:cs="Arial"/>
          <w:color w:val="000000"/>
        </w:rPr>
        <w:t xml:space="preserve"> and author who also teaches and supervises internationally. </w:t>
      </w:r>
      <w:r w:rsidRPr="00397FE5">
        <w:rPr>
          <w:rFonts w:eastAsia="Arial"/>
          <w:color w:val="000000"/>
        </w:rPr>
        <w:t>‎</w:t>
      </w:r>
      <w:r w:rsidRPr="00397FE5">
        <w:rPr>
          <w:rFonts w:ascii="Goudy Old Style" w:eastAsia="Arial" w:hAnsi="Goudy Old Style" w:cs="Arial"/>
          <w:color w:val="000000"/>
        </w:rPr>
        <w:t>Studentlitteratur, Sweden.</w:t>
      </w:r>
      <w:r w:rsidRPr="00397FE5">
        <w:rPr>
          <w:rFonts w:eastAsia="Arial"/>
          <w:color w:val="000000"/>
        </w:rPr>
        <w:t>‎</w:t>
      </w:r>
    </w:p>
    <w:p w14:paraId="44289492" w14:textId="77777777" w:rsidR="00397FE5" w:rsidRPr="00397FE5" w:rsidRDefault="00397FE5" w:rsidP="00397FE5">
      <w:pPr>
        <w:pStyle w:val="ListParagraph"/>
        <w:numPr>
          <w:ilvl w:val="0"/>
          <w:numId w:val="15"/>
        </w:numPr>
        <w:rPr>
          <w:rFonts w:ascii="Goudy Old Style" w:eastAsia="Arial" w:hAnsi="Goudy Old Style" w:cs="Arial"/>
          <w:color w:val="000000"/>
        </w:rPr>
      </w:pPr>
      <w:r w:rsidRPr="00397FE5">
        <w:rPr>
          <w:rFonts w:ascii="Goudy Old Style" w:eastAsia="Arial" w:hAnsi="Goudy Old Style" w:cs="Arial"/>
          <w:color w:val="000000"/>
        </w:rPr>
        <w:t>Holtzman, L. (2018) "The Overweight Brain". CreateSpace Independent Publishing Platform.</w:t>
      </w:r>
      <w:r w:rsidRPr="00397FE5">
        <w:rPr>
          <w:rFonts w:eastAsia="Arial"/>
          <w:color w:val="000000"/>
        </w:rPr>
        <w:t>‎</w:t>
      </w:r>
    </w:p>
    <w:p w14:paraId="63D8864B" w14:textId="77777777" w:rsidR="00397FE5" w:rsidRPr="00397FE5" w:rsidRDefault="00397FE5" w:rsidP="00397FE5">
      <w:pPr>
        <w:pStyle w:val="ListParagraph"/>
        <w:numPr>
          <w:ilvl w:val="0"/>
          <w:numId w:val="15"/>
        </w:numPr>
        <w:rPr>
          <w:rFonts w:ascii="Goudy Old Style" w:eastAsia="Arial" w:hAnsi="Goudy Old Style" w:cs="Arial"/>
          <w:color w:val="000000"/>
        </w:rPr>
      </w:pPr>
      <w:proofErr w:type="spellStart"/>
      <w:r w:rsidRPr="00397FE5">
        <w:rPr>
          <w:rFonts w:ascii="Goudy Old Style" w:eastAsia="Arial" w:hAnsi="Goudy Old Style" w:cs="Arial"/>
          <w:color w:val="000000"/>
        </w:rPr>
        <w:t>Kjellberg</w:t>
      </w:r>
      <w:proofErr w:type="spellEnd"/>
      <w:r w:rsidRPr="00397FE5">
        <w:rPr>
          <w:rFonts w:ascii="Goudy Old Style" w:eastAsia="Arial" w:hAnsi="Goudy Old Style" w:cs="Arial"/>
          <w:color w:val="000000"/>
        </w:rPr>
        <w:t xml:space="preserve"> Carlson M., </w:t>
      </w:r>
      <w:proofErr w:type="spellStart"/>
      <w:r w:rsidRPr="00397FE5">
        <w:rPr>
          <w:rFonts w:ascii="Goudy Old Style" w:eastAsia="Arial" w:hAnsi="Goudy Old Style" w:cs="Arial"/>
          <w:color w:val="000000"/>
        </w:rPr>
        <w:t>Sandgren</w:t>
      </w:r>
      <w:proofErr w:type="spellEnd"/>
      <w:r w:rsidRPr="00397FE5">
        <w:rPr>
          <w:rFonts w:ascii="Goudy Old Style" w:eastAsia="Arial" w:hAnsi="Goudy Old Style" w:cs="Arial"/>
          <w:color w:val="000000"/>
        </w:rPr>
        <w:t xml:space="preserve"> (2019) "When the words are not in the way: what is there to see. A </w:t>
      </w:r>
      <w:r w:rsidRPr="00397FE5">
        <w:rPr>
          <w:rFonts w:eastAsia="Arial"/>
          <w:color w:val="000000"/>
        </w:rPr>
        <w:t>‎</w:t>
      </w:r>
      <w:r w:rsidRPr="00397FE5">
        <w:rPr>
          <w:rFonts w:ascii="Goudy Old Style" w:eastAsia="Arial" w:hAnsi="Goudy Old Style" w:cs="Arial"/>
          <w:color w:val="000000"/>
        </w:rPr>
        <w:t>paper on Life Staging</w:t>
      </w:r>
      <w:r w:rsidRPr="00397FE5">
        <w:rPr>
          <w:rFonts w:ascii="Goudy Old Style" w:eastAsia="Arial" w:hAnsi="Goudy Old Style" w:cs="Goudy Old Style"/>
          <w:color w:val="000000"/>
        </w:rPr>
        <w:t>®</w:t>
      </w:r>
      <w:r w:rsidRPr="00397FE5">
        <w:rPr>
          <w:rFonts w:ascii="Goudy Old Style" w:eastAsia="Arial" w:hAnsi="Goudy Old Style" w:cs="Arial"/>
          <w:color w:val="000000"/>
        </w:rPr>
        <w:t xml:space="preserve"> written at the Education for Supervisors, University of </w:t>
      </w:r>
      <w:proofErr w:type="gramStart"/>
      <w:r w:rsidRPr="00397FE5">
        <w:rPr>
          <w:rFonts w:ascii="Goudy Old Style" w:eastAsia="Arial" w:hAnsi="Goudy Old Style" w:cs="Arial"/>
          <w:color w:val="000000"/>
        </w:rPr>
        <w:t>Gothenburg ,</w:t>
      </w:r>
      <w:proofErr w:type="gramEnd"/>
      <w:r w:rsidRPr="00397FE5">
        <w:rPr>
          <w:rFonts w:ascii="Goudy Old Style" w:eastAsia="Arial" w:hAnsi="Goudy Old Style" w:cs="Arial"/>
          <w:color w:val="000000"/>
        </w:rPr>
        <w:t xml:space="preserve"> Sweden.</w:t>
      </w:r>
      <w:r w:rsidRPr="00397FE5">
        <w:rPr>
          <w:rFonts w:eastAsia="Arial"/>
          <w:color w:val="000000"/>
        </w:rPr>
        <w:t>‎</w:t>
      </w:r>
    </w:p>
    <w:p w14:paraId="45DCFB81" w14:textId="44963BB6" w:rsidR="002E0A96" w:rsidRPr="00397FE5" w:rsidRDefault="00397FE5" w:rsidP="00397FE5">
      <w:pPr>
        <w:pStyle w:val="ListParagraph"/>
        <w:numPr>
          <w:ilvl w:val="0"/>
          <w:numId w:val="15"/>
        </w:numPr>
        <w:rPr>
          <w:rFonts w:ascii="Goudy Old Style" w:eastAsia="Arial" w:hAnsi="Goudy Old Style"/>
          <w:color w:val="000000"/>
        </w:rPr>
      </w:pPr>
      <w:r w:rsidRPr="00397FE5">
        <w:rPr>
          <w:rFonts w:ascii="Goudy Old Style" w:eastAsia="Arial" w:hAnsi="Goudy Old Style" w:cs="Arial"/>
          <w:color w:val="000000"/>
        </w:rPr>
        <w:lastRenderedPageBreak/>
        <w:t xml:space="preserve">White, M. (2004) "Narrative Practice and Exotic Life: resurrecting diversity in everyday life". Dulwich </w:t>
      </w:r>
      <w:r w:rsidRPr="00397FE5">
        <w:rPr>
          <w:rFonts w:eastAsia="Arial"/>
          <w:color w:val="000000"/>
        </w:rPr>
        <w:t>‎</w:t>
      </w:r>
      <w:r w:rsidRPr="00397FE5">
        <w:rPr>
          <w:rFonts w:ascii="Goudy Old Style" w:eastAsia="Arial" w:hAnsi="Goudy Old Style" w:cs="Arial"/>
          <w:color w:val="000000"/>
        </w:rPr>
        <w:t>publications, Adelaide South Australia.</w:t>
      </w:r>
      <w:r w:rsidRPr="00397FE5">
        <w:rPr>
          <w:rFonts w:eastAsia="Arial"/>
          <w:color w:val="000000"/>
        </w:rPr>
        <w:t>‎</w:t>
      </w:r>
    </w:p>
    <w:p w14:paraId="527D8211" w14:textId="77777777" w:rsidR="00397FE5" w:rsidRPr="00397FE5" w:rsidRDefault="00397FE5" w:rsidP="00397FE5">
      <w:pPr>
        <w:rPr>
          <w:rFonts w:ascii="Goudy Old Style" w:hAnsi="Goudy Old Style"/>
          <w:b/>
        </w:rPr>
      </w:pPr>
    </w:p>
    <w:p w14:paraId="650EA136" w14:textId="77777777" w:rsidR="00154679" w:rsidRPr="00397FE5" w:rsidRDefault="00154679" w:rsidP="00154679">
      <w:pPr>
        <w:rPr>
          <w:rFonts w:ascii="Goudy Old Style" w:hAnsi="Goudy Old Style"/>
          <w:b/>
        </w:rPr>
      </w:pPr>
      <w:r w:rsidRPr="00397FE5">
        <w:rPr>
          <w:rFonts w:ascii="Goudy Old Style" w:hAnsi="Goudy Old Style"/>
          <w:b/>
        </w:rPr>
        <w:t>Agenda:</w:t>
      </w:r>
    </w:p>
    <w:p w14:paraId="32FBF240" w14:textId="77777777" w:rsidR="00397FE5" w:rsidRDefault="00397FE5" w:rsidP="00397FE5">
      <w:pPr>
        <w:pStyle w:val="ListParagraph"/>
        <w:numPr>
          <w:ilvl w:val="0"/>
          <w:numId w:val="16"/>
        </w:numPr>
        <w:spacing w:line="240" w:lineRule="exact"/>
        <w:rPr>
          <w:rFonts w:ascii="Goudy Old Style" w:eastAsia="Arial" w:hAnsi="Goudy Old Style" w:cs="Arial"/>
          <w:color w:val="000000"/>
        </w:rPr>
      </w:pPr>
      <w:r w:rsidRPr="00397FE5">
        <w:rPr>
          <w:rFonts w:ascii="Goudy Old Style" w:eastAsia="Arial" w:hAnsi="Goudy Old Style" w:cs="Arial"/>
          <w:color w:val="000000"/>
        </w:rPr>
        <w:t xml:space="preserve">Introduction (10 min): Short presentation of the participants, </w:t>
      </w:r>
      <w:proofErr w:type="gramStart"/>
      <w:r w:rsidRPr="00397FE5">
        <w:rPr>
          <w:rFonts w:ascii="Goudy Old Style" w:eastAsia="Arial" w:hAnsi="Goudy Old Style" w:cs="Arial"/>
          <w:color w:val="000000"/>
        </w:rPr>
        <w:t>me</w:t>
      </w:r>
      <w:proofErr w:type="gramEnd"/>
      <w:r w:rsidRPr="00397FE5">
        <w:rPr>
          <w:rFonts w:ascii="Goudy Old Style" w:eastAsia="Arial" w:hAnsi="Goudy Old Style" w:cs="Arial"/>
          <w:color w:val="000000"/>
        </w:rPr>
        <w:t xml:space="preserve"> and Life Staging®. Making a context mark around our coming collaboration, connecting with the participants and listen to some hopes for joining the workshop. Learning Objectives: 1 </w:t>
      </w:r>
      <w:r w:rsidRPr="00397FE5">
        <w:rPr>
          <w:rFonts w:ascii="Goudy Old Style" w:eastAsia="Arial" w:hAnsi="Goudy Old Style" w:cs="Arial"/>
          <w:color w:val="000000"/>
        </w:rPr>
        <w:tab/>
        <w:t xml:space="preserve"> </w:t>
      </w:r>
    </w:p>
    <w:p w14:paraId="62DA36B9" w14:textId="77777777" w:rsidR="00397FE5" w:rsidRDefault="00397FE5" w:rsidP="00397FE5">
      <w:pPr>
        <w:pStyle w:val="ListParagraph"/>
        <w:numPr>
          <w:ilvl w:val="0"/>
          <w:numId w:val="16"/>
        </w:numPr>
        <w:spacing w:line="240" w:lineRule="exact"/>
        <w:rPr>
          <w:rFonts w:ascii="Goudy Old Style" w:eastAsia="Arial" w:hAnsi="Goudy Old Style" w:cs="Arial"/>
          <w:color w:val="000000"/>
        </w:rPr>
      </w:pPr>
      <w:r w:rsidRPr="00397FE5">
        <w:rPr>
          <w:rFonts w:ascii="Goudy Old Style" w:eastAsia="Arial" w:hAnsi="Goudy Old Style" w:cs="Arial"/>
          <w:color w:val="000000"/>
        </w:rPr>
        <w:t xml:space="preserve">I will show video clips demonstrating the model from professionals </w:t>
      </w:r>
      <w:proofErr w:type="spellStart"/>
      <w:r w:rsidRPr="00397FE5">
        <w:rPr>
          <w:rFonts w:ascii="Goudy Old Style" w:eastAsia="Arial" w:hAnsi="Goudy Old Style" w:cs="Arial"/>
          <w:color w:val="000000"/>
        </w:rPr>
        <w:t>praticing</w:t>
      </w:r>
      <w:proofErr w:type="spellEnd"/>
      <w:r w:rsidRPr="00397FE5">
        <w:rPr>
          <w:rFonts w:ascii="Goudy Old Style" w:eastAsia="Arial" w:hAnsi="Goudy Old Style" w:cs="Arial"/>
          <w:color w:val="000000"/>
        </w:rPr>
        <w:t xml:space="preserve"> Life Staging® for many years. (10 min) 1, 2, 3, 4, 5, 6  </w:t>
      </w:r>
    </w:p>
    <w:p w14:paraId="0026D66E" w14:textId="77777777" w:rsidR="00397FE5" w:rsidRDefault="00397FE5" w:rsidP="00397FE5">
      <w:pPr>
        <w:pStyle w:val="ListParagraph"/>
        <w:numPr>
          <w:ilvl w:val="0"/>
          <w:numId w:val="16"/>
        </w:numPr>
        <w:spacing w:line="240" w:lineRule="exact"/>
        <w:rPr>
          <w:rFonts w:ascii="Goudy Old Style" w:eastAsia="Arial" w:hAnsi="Goudy Old Style" w:cs="Arial"/>
          <w:color w:val="000000"/>
        </w:rPr>
      </w:pPr>
      <w:r w:rsidRPr="00397FE5">
        <w:rPr>
          <w:rFonts w:ascii="Goudy Old Style" w:eastAsia="Arial" w:hAnsi="Goudy Old Style" w:cs="Arial"/>
          <w:color w:val="000000"/>
        </w:rPr>
        <w:t xml:space="preserve">Very quickly continue with a live demonstration of the format by asking volunteers to join in doing Life Staging®. All in tune with the philosophy of Life Staging®, that the experienced based and embodied knowledge is what is in focus when you want to “learn.” </w:t>
      </w:r>
      <w:proofErr w:type="spellStart"/>
      <w:r w:rsidRPr="00397FE5">
        <w:rPr>
          <w:rFonts w:ascii="Goudy Old Style" w:eastAsia="Arial" w:hAnsi="Goudy Old Style" w:cs="Arial"/>
          <w:color w:val="000000"/>
        </w:rPr>
        <w:t>Parallell</w:t>
      </w:r>
      <w:proofErr w:type="spellEnd"/>
      <w:r w:rsidRPr="00397FE5">
        <w:rPr>
          <w:rFonts w:ascii="Goudy Old Style" w:eastAsia="Arial" w:hAnsi="Goudy Old Style" w:cs="Arial"/>
          <w:color w:val="000000"/>
        </w:rPr>
        <w:t xml:space="preserve"> to the demonstration I will meta communicate about the model throughout the demonstration process, divided into 3 steps: </w:t>
      </w:r>
    </w:p>
    <w:p w14:paraId="4C1233C2" w14:textId="77777777" w:rsidR="00397FE5" w:rsidRDefault="00397FE5" w:rsidP="00397FE5">
      <w:pPr>
        <w:pStyle w:val="ListParagraph"/>
        <w:numPr>
          <w:ilvl w:val="2"/>
          <w:numId w:val="16"/>
        </w:numPr>
        <w:spacing w:line="240" w:lineRule="exact"/>
        <w:rPr>
          <w:rFonts w:ascii="Goudy Old Style" w:eastAsia="Arial" w:hAnsi="Goudy Old Style" w:cs="Arial"/>
          <w:color w:val="000000"/>
        </w:rPr>
      </w:pPr>
      <w:r w:rsidRPr="00397FE5">
        <w:rPr>
          <w:rFonts w:ascii="Goudy Old Style" w:eastAsia="Arial" w:hAnsi="Goudy Old Style" w:cs="Arial"/>
          <w:color w:val="000000"/>
        </w:rPr>
        <w:t>The staging/sculpting process (20 min)</w:t>
      </w:r>
    </w:p>
    <w:p w14:paraId="630182FB" w14:textId="77777777" w:rsidR="00397FE5" w:rsidRDefault="00397FE5" w:rsidP="00397FE5">
      <w:pPr>
        <w:pStyle w:val="ListParagraph"/>
        <w:numPr>
          <w:ilvl w:val="2"/>
          <w:numId w:val="16"/>
        </w:numPr>
        <w:spacing w:line="240" w:lineRule="exact"/>
        <w:rPr>
          <w:rFonts w:ascii="Goudy Old Style" w:eastAsia="Arial" w:hAnsi="Goudy Old Style" w:cs="Arial"/>
          <w:color w:val="000000"/>
        </w:rPr>
      </w:pPr>
      <w:r w:rsidRPr="00397FE5">
        <w:rPr>
          <w:rFonts w:ascii="Goudy Old Style" w:eastAsia="Arial" w:hAnsi="Goudy Old Style" w:cs="Arial"/>
          <w:color w:val="000000"/>
        </w:rPr>
        <w:t>The narrative interview (15 min</w:t>
      </w:r>
      <w:r>
        <w:rPr>
          <w:rFonts w:ascii="Goudy Old Style" w:eastAsia="Arial" w:hAnsi="Goudy Old Style" w:cs="Arial"/>
          <w:color w:val="000000"/>
        </w:rPr>
        <w:t>)</w:t>
      </w:r>
    </w:p>
    <w:p w14:paraId="7C941DA5" w14:textId="77777777" w:rsidR="00397FE5" w:rsidRDefault="00397FE5" w:rsidP="00397FE5">
      <w:pPr>
        <w:pStyle w:val="ListParagraph"/>
        <w:numPr>
          <w:ilvl w:val="2"/>
          <w:numId w:val="16"/>
        </w:numPr>
        <w:spacing w:line="240" w:lineRule="exact"/>
        <w:rPr>
          <w:rFonts w:ascii="Goudy Old Style" w:eastAsia="Arial" w:hAnsi="Goudy Old Style" w:cs="Arial"/>
          <w:color w:val="000000"/>
        </w:rPr>
      </w:pPr>
      <w:r w:rsidRPr="00397FE5">
        <w:rPr>
          <w:rFonts w:ascii="Goudy Old Style" w:eastAsia="Arial" w:hAnsi="Goudy Old Style" w:cs="Arial"/>
          <w:color w:val="000000"/>
        </w:rPr>
        <w:t>The resonance/transport (15 min) (All together 50 min). Learning Objectives: 1, 2, 5, 6</w:t>
      </w:r>
    </w:p>
    <w:p w14:paraId="5DCEF5B5" w14:textId="77777777" w:rsidR="00397FE5" w:rsidRDefault="00397FE5" w:rsidP="00397FE5">
      <w:pPr>
        <w:pStyle w:val="ListParagraph"/>
        <w:numPr>
          <w:ilvl w:val="0"/>
          <w:numId w:val="16"/>
        </w:numPr>
        <w:spacing w:line="240" w:lineRule="exact"/>
        <w:rPr>
          <w:rFonts w:ascii="Goudy Old Style" w:eastAsia="Arial" w:hAnsi="Goudy Old Style" w:cs="Arial"/>
          <w:color w:val="000000"/>
        </w:rPr>
      </w:pPr>
      <w:r w:rsidRPr="00397FE5">
        <w:rPr>
          <w:rFonts w:ascii="Goudy Old Style" w:eastAsia="Arial" w:hAnsi="Goudy Old Style" w:cs="Arial"/>
          <w:color w:val="000000"/>
        </w:rPr>
        <w:t xml:space="preserve">From there I will improvise due to what occurs. Which is also in resonance with the format, as improvisation is art and group processes are unpredictable! I usually connect what has taken place during the sculpting process to </w:t>
      </w:r>
      <w:proofErr w:type="gramStart"/>
      <w:r w:rsidRPr="00397FE5">
        <w:rPr>
          <w:rFonts w:ascii="Goudy Old Style" w:eastAsia="Arial" w:hAnsi="Goudy Old Style" w:cs="Arial"/>
          <w:color w:val="000000"/>
        </w:rPr>
        <w:t>a ”meta</w:t>
      </w:r>
      <w:proofErr w:type="gramEnd"/>
      <w:r w:rsidRPr="00397FE5">
        <w:rPr>
          <w:rFonts w:ascii="Goudy Old Style" w:eastAsia="Arial" w:hAnsi="Goudy Old Style" w:cs="Arial"/>
          <w:color w:val="000000"/>
        </w:rPr>
        <w:t xml:space="preserve"> philosophical” level around language, neuroscience and evolutionary ideas and fill in with narrative thinking on normative power, culture and rich storytelling. As well as pointing out the influence from Art and artistic metaphors. Lecture, flipchart, demonstration of tools. (25 min) Learning Objectives: 1, 3, 4, </w:t>
      </w:r>
    </w:p>
    <w:p w14:paraId="6A6AF349" w14:textId="77777777" w:rsidR="00397FE5" w:rsidRDefault="00397FE5" w:rsidP="00397FE5">
      <w:pPr>
        <w:pStyle w:val="ListParagraph"/>
        <w:numPr>
          <w:ilvl w:val="0"/>
          <w:numId w:val="16"/>
        </w:numPr>
        <w:spacing w:line="240" w:lineRule="exact"/>
        <w:rPr>
          <w:rFonts w:ascii="Goudy Old Style" w:eastAsia="Arial" w:hAnsi="Goudy Old Style" w:cs="Arial"/>
          <w:color w:val="000000"/>
        </w:rPr>
      </w:pPr>
      <w:r w:rsidRPr="00397FE5">
        <w:rPr>
          <w:rFonts w:ascii="Goudy Old Style" w:eastAsia="Arial" w:hAnsi="Goudy Old Style" w:cs="Arial"/>
          <w:color w:val="000000"/>
        </w:rPr>
        <w:t xml:space="preserve">I will show a video interviewing participants who have experienced the format during many </w:t>
      </w:r>
      <w:proofErr w:type="gramStart"/>
      <w:r w:rsidRPr="00397FE5">
        <w:rPr>
          <w:rFonts w:ascii="Goudy Old Style" w:eastAsia="Arial" w:hAnsi="Goudy Old Style" w:cs="Arial"/>
          <w:color w:val="000000"/>
        </w:rPr>
        <w:t>years.(</w:t>
      </w:r>
      <w:proofErr w:type="gramEnd"/>
      <w:r w:rsidRPr="00397FE5">
        <w:rPr>
          <w:rFonts w:ascii="Goudy Old Style" w:eastAsia="Arial" w:hAnsi="Goudy Old Style" w:cs="Arial"/>
          <w:color w:val="000000"/>
        </w:rPr>
        <w:t xml:space="preserve">15 min) Learning Objectives: 1, 2, 3, 4, 5, 6 </w:t>
      </w:r>
    </w:p>
    <w:p w14:paraId="05D130E9" w14:textId="77777777" w:rsidR="00397FE5" w:rsidRDefault="00397FE5" w:rsidP="00397FE5">
      <w:pPr>
        <w:pStyle w:val="ListParagraph"/>
        <w:numPr>
          <w:ilvl w:val="0"/>
          <w:numId w:val="16"/>
        </w:numPr>
        <w:spacing w:line="240" w:lineRule="exact"/>
        <w:rPr>
          <w:rFonts w:ascii="Goudy Old Style" w:eastAsia="Arial" w:hAnsi="Goudy Old Style" w:cs="Arial"/>
          <w:color w:val="000000"/>
        </w:rPr>
      </w:pPr>
      <w:r w:rsidRPr="00397FE5">
        <w:rPr>
          <w:rFonts w:ascii="Goudy Old Style" w:eastAsia="Arial" w:hAnsi="Goudy Old Style" w:cs="Arial"/>
          <w:color w:val="000000"/>
        </w:rPr>
        <w:t xml:space="preserve">Small group activity talking about their experience of the workshop, how and if they want to apply Life Staging® and more creative work in their professional practice. Questions, reflections, insights, challenges, objections etc. (20min) Learning Objectives: 1, 2, 3, 4, 5, 6  </w:t>
      </w:r>
    </w:p>
    <w:p w14:paraId="21E9B7B3" w14:textId="77777777" w:rsidR="00397FE5" w:rsidRDefault="00397FE5" w:rsidP="00397FE5">
      <w:pPr>
        <w:pStyle w:val="ListParagraph"/>
        <w:numPr>
          <w:ilvl w:val="0"/>
          <w:numId w:val="16"/>
        </w:numPr>
        <w:spacing w:line="240" w:lineRule="exact"/>
        <w:rPr>
          <w:rFonts w:ascii="Goudy Old Style" w:eastAsia="Arial" w:hAnsi="Goudy Old Style" w:cs="Arial"/>
          <w:color w:val="000000"/>
        </w:rPr>
      </w:pPr>
      <w:r w:rsidRPr="00397FE5">
        <w:rPr>
          <w:rFonts w:ascii="Goudy Old Style" w:eastAsia="Arial" w:hAnsi="Goudy Old Style" w:cs="Arial"/>
          <w:color w:val="000000"/>
        </w:rPr>
        <w:t xml:space="preserve">Then all share reflections, resonance, </w:t>
      </w:r>
      <w:proofErr w:type="gramStart"/>
      <w:r w:rsidRPr="00397FE5">
        <w:rPr>
          <w:rFonts w:ascii="Goudy Old Style" w:eastAsia="Arial" w:hAnsi="Goudy Old Style" w:cs="Arial"/>
          <w:color w:val="000000"/>
        </w:rPr>
        <w:t>questions</w:t>
      </w:r>
      <w:proofErr w:type="gramEnd"/>
      <w:r w:rsidRPr="00397FE5">
        <w:rPr>
          <w:rFonts w:ascii="Goudy Old Style" w:eastAsia="Arial" w:hAnsi="Goudy Old Style" w:cs="Arial"/>
          <w:color w:val="000000"/>
        </w:rPr>
        <w:t xml:space="preserve"> and ideas so that the ideas of the acting, seeing and collaboration together can be visible, integrated and collectively formulated before ending the day. (15 min). Learning Objectives: 1, 2, 3, 4, 5, </w:t>
      </w:r>
      <w:proofErr w:type="gramStart"/>
      <w:r w:rsidRPr="00397FE5">
        <w:rPr>
          <w:rFonts w:ascii="Goudy Old Style" w:eastAsia="Arial" w:hAnsi="Goudy Old Style" w:cs="Arial"/>
          <w:color w:val="000000"/>
        </w:rPr>
        <w:t>6  Handouts</w:t>
      </w:r>
      <w:proofErr w:type="gramEnd"/>
      <w:r w:rsidRPr="00397FE5">
        <w:rPr>
          <w:rFonts w:ascii="Goudy Old Style" w:eastAsia="Arial" w:hAnsi="Goudy Old Style" w:cs="Arial"/>
          <w:color w:val="000000"/>
        </w:rPr>
        <w:t xml:space="preserve"> will be prepared to upload before or after the workshop. </w:t>
      </w:r>
      <w:r w:rsidRPr="00397FE5">
        <w:rPr>
          <w:rFonts w:ascii="Goudy Old Style" w:eastAsia="Arial" w:hAnsi="Goudy Old Style" w:cs="Arial"/>
          <w:color w:val="000000"/>
        </w:rPr>
        <w:tab/>
        <w:t xml:space="preserve"> </w:t>
      </w:r>
    </w:p>
    <w:p w14:paraId="43ECF561" w14:textId="3F5B055E" w:rsidR="002E0A96" w:rsidRPr="00397FE5" w:rsidRDefault="00397FE5" w:rsidP="00397FE5">
      <w:pPr>
        <w:pStyle w:val="ListParagraph"/>
        <w:numPr>
          <w:ilvl w:val="0"/>
          <w:numId w:val="16"/>
        </w:numPr>
        <w:spacing w:line="240" w:lineRule="exact"/>
        <w:rPr>
          <w:rFonts w:ascii="Goudy Old Style" w:eastAsia="Arial" w:hAnsi="Goudy Old Style" w:cs="Arial"/>
          <w:color w:val="000000"/>
        </w:rPr>
      </w:pPr>
      <w:r w:rsidRPr="00397FE5">
        <w:rPr>
          <w:rFonts w:ascii="Goudy Old Style" w:eastAsia="Arial" w:hAnsi="Goudy Old Style" w:cs="Arial"/>
          <w:color w:val="000000"/>
        </w:rPr>
        <w:t>Written Evaluation (5 min) Learning Objectives: 1, 2, 3, 4, 5, 6</w:t>
      </w:r>
    </w:p>
    <w:p w14:paraId="3E73E0F4" w14:textId="77777777" w:rsidR="00397FE5" w:rsidRPr="00397FE5" w:rsidRDefault="00397FE5" w:rsidP="00154679">
      <w:pPr>
        <w:spacing w:line="240" w:lineRule="exact"/>
        <w:rPr>
          <w:rFonts w:ascii="Goudy Old Style" w:eastAsia="Arial" w:hAnsi="Goudy Old Style"/>
          <w:color w:val="000000"/>
        </w:rPr>
      </w:pPr>
    </w:p>
    <w:p w14:paraId="48512BCB" w14:textId="77777777" w:rsidR="00154679" w:rsidRPr="00397FE5" w:rsidRDefault="00154679" w:rsidP="00154679">
      <w:pPr>
        <w:spacing w:line="240" w:lineRule="exact"/>
        <w:rPr>
          <w:rFonts w:ascii="Goudy Old Style" w:hAnsi="Goudy Old Style"/>
          <w:b/>
        </w:rPr>
      </w:pPr>
      <w:r w:rsidRPr="00397FE5">
        <w:rPr>
          <w:rFonts w:ascii="Goudy Old Style" w:hAnsi="Goudy Old Style"/>
          <w:b/>
        </w:rPr>
        <w:t>Assessment Questions:</w:t>
      </w:r>
    </w:p>
    <w:p w14:paraId="432E5656" w14:textId="77777777" w:rsidR="00397FE5" w:rsidRPr="00397FE5" w:rsidRDefault="00397FE5" w:rsidP="00397FE5">
      <w:pPr>
        <w:pStyle w:val="DefaultLabelStyle"/>
        <w:rPr>
          <w:rFonts w:ascii="Goudy Old Style" w:hAnsi="Goudy Old Style"/>
          <w:sz w:val="24"/>
          <w:szCs w:val="24"/>
        </w:rPr>
      </w:pPr>
      <w:r w:rsidRPr="00397FE5">
        <w:rPr>
          <w:rFonts w:ascii="Goudy Old Style" w:hAnsi="Goudy Old Style"/>
          <w:sz w:val="24"/>
          <w:szCs w:val="24"/>
        </w:rPr>
        <w:t>Question 1 (include possible answers)</w:t>
      </w:r>
    </w:p>
    <w:p w14:paraId="63B2F7B5" w14:textId="77777777" w:rsidR="00397FE5" w:rsidRPr="00397FE5" w:rsidRDefault="00397FE5" w:rsidP="00397FE5">
      <w:pPr>
        <w:pStyle w:val="DefaultValueStyle"/>
        <w:rPr>
          <w:rFonts w:ascii="Goudy Old Style" w:hAnsi="Goudy Old Style"/>
          <w:sz w:val="24"/>
          <w:szCs w:val="24"/>
        </w:rPr>
      </w:pPr>
      <w:r w:rsidRPr="00397FE5">
        <w:rPr>
          <w:rFonts w:ascii="Goudy Old Style" w:hAnsi="Goudy Old Style"/>
          <w:sz w:val="24"/>
          <w:szCs w:val="24"/>
        </w:rPr>
        <w:t xml:space="preserve">1) We are never in the same place as everyone sees from his or her </w:t>
      </w:r>
      <w:proofErr w:type="gramStart"/>
      <w:r w:rsidRPr="00397FE5">
        <w:rPr>
          <w:rFonts w:ascii="Goudy Old Style" w:hAnsi="Goudy Old Style"/>
          <w:sz w:val="24"/>
          <w:szCs w:val="24"/>
        </w:rPr>
        <w:t>perspective?</w:t>
      </w:r>
      <w:proofErr w:type="gramEnd"/>
    </w:p>
    <w:p w14:paraId="63D5CC1E" w14:textId="77777777" w:rsidR="00397FE5" w:rsidRPr="00397FE5" w:rsidRDefault="00397FE5" w:rsidP="00397FE5">
      <w:pPr>
        <w:pStyle w:val="DefaultLabelStyle"/>
        <w:rPr>
          <w:rFonts w:ascii="Goudy Old Style" w:hAnsi="Goudy Old Style"/>
          <w:sz w:val="24"/>
          <w:szCs w:val="24"/>
        </w:rPr>
      </w:pPr>
      <w:r w:rsidRPr="00397FE5">
        <w:rPr>
          <w:rFonts w:ascii="Goudy Old Style" w:hAnsi="Goudy Old Style"/>
          <w:sz w:val="24"/>
          <w:szCs w:val="24"/>
        </w:rPr>
        <w:t>Correct Answer 1</w:t>
      </w:r>
    </w:p>
    <w:p w14:paraId="1C049449" w14:textId="77777777" w:rsidR="00397FE5" w:rsidRPr="00397FE5" w:rsidRDefault="00397FE5" w:rsidP="00397FE5">
      <w:pPr>
        <w:pStyle w:val="DefaultValueStyle"/>
        <w:rPr>
          <w:rFonts w:ascii="Goudy Old Style" w:hAnsi="Goudy Old Style"/>
          <w:sz w:val="24"/>
          <w:szCs w:val="24"/>
        </w:rPr>
      </w:pPr>
      <w:r w:rsidRPr="00397FE5">
        <w:rPr>
          <w:rFonts w:ascii="Goudy Old Style" w:hAnsi="Goudy Old Style"/>
          <w:sz w:val="24"/>
          <w:szCs w:val="24"/>
        </w:rPr>
        <w:t>true</w:t>
      </w:r>
    </w:p>
    <w:p w14:paraId="76B971E2" w14:textId="77777777" w:rsidR="00397FE5" w:rsidRPr="00397FE5" w:rsidRDefault="00397FE5" w:rsidP="00397FE5">
      <w:pPr>
        <w:pStyle w:val="DefaultLabelStyle"/>
        <w:rPr>
          <w:rFonts w:ascii="Goudy Old Style" w:hAnsi="Goudy Old Style"/>
          <w:sz w:val="24"/>
          <w:szCs w:val="24"/>
        </w:rPr>
      </w:pPr>
      <w:r w:rsidRPr="00397FE5">
        <w:rPr>
          <w:rFonts w:ascii="Goudy Old Style" w:hAnsi="Goudy Old Style"/>
          <w:sz w:val="24"/>
          <w:szCs w:val="24"/>
        </w:rPr>
        <w:t>Question 2 (include possible answers)</w:t>
      </w:r>
    </w:p>
    <w:p w14:paraId="4352E23D" w14:textId="77777777" w:rsidR="00397FE5" w:rsidRPr="00397FE5" w:rsidRDefault="00397FE5" w:rsidP="00397FE5">
      <w:pPr>
        <w:pStyle w:val="DefaultValueStyle"/>
        <w:rPr>
          <w:rFonts w:ascii="Goudy Old Style" w:hAnsi="Goudy Old Style"/>
          <w:sz w:val="24"/>
          <w:szCs w:val="24"/>
        </w:rPr>
      </w:pPr>
      <w:r w:rsidRPr="00397FE5">
        <w:rPr>
          <w:rFonts w:ascii="Goudy Old Style" w:hAnsi="Goudy Old Style"/>
          <w:sz w:val="24"/>
          <w:szCs w:val="24"/>
        </w:rPr>
        <w:t xml:space="preserve">2. The main role of the leader in Life Staging approach is: a) Creating the safe space. b) Informing participants about the common pitfalls in the model.  c) Assist the stager in </w:t>
      </w:r>
      <w:proofErr w:type="gramStart"/>
      <w:r w:rsidRPr="00397FE5">
        <w:rPr>
          <w:rFonts w:ascii="Goudy Old Style" w:hAnsi="Goudy Old Style"/>
          <w:sz w:val="24"/>
          <w:szCs w:val="24"/>
        </w:rPr>
        <w:t>interpreting ”the</w:t>
      </w:r>
      <w:proofErr w:type="gramEnd"/>
      <w:r w:rsidRPr="00397FE5">
        <w:rPr>
          <w:rFonts w:ascii="Goudy Old Style" w:hAnsi="Goudy Old Style"/>
          <w:sz w:val="24"/>
          <w:szCs w:val="24"/>
        </w:rPr>
        <w:t xml:space="preserve"> picture”.</w:t>
      </w:r>
    </w:p>
    <w:p w14:paraId="5DBE10CE" w14:textId="77777777" w:rsidR="00397FE5" w:rsidRPr="00397FE5" w:rsidRDefault="00397FE5" w:rsidP="00397FE5">
      <w:pPr>
        <w:pStyle w:val="DefaultLabelStyle"/>
        <w:rPr>
          <w:rFonts w:ascii="Goudy Old Style" w:hAnsi="Goudy Old Style"/>
          <w:sz w:val="24"/>
          <w:szCs w:val="24"/>
        </w:rPr>
      </w:pPr>
      <w:r w:rsidRPr="00397FE5">
        <w:rPr>
          <w:rFonts w:ascii="Goudy Old Style" w:hAnsi="Goudy Old Style"/>
          <w:sz w:val="24"/>
          <w:szCs w:val="24"/>
        </w:rPr>
        <w:lastRenderedPageBreak/>
        <w:t>Correct Answer 2</w:t>
      </w:r>
    </w:p>
    <w:p w14:paraId="5F979616" w14:textId="77777777" w:rsidR="00397FE5" w:rsidRPr="00397FE5" w:rsidRDefault="00397FE5" w:rsidP="00397FE5">
      <w:pPr>
        <w:pStyle w:val="DefaultValueStyle"/>
        <w:rPr>
          <w:rFonts w:ascii="Goudy Old Style" w:hAnsi="Goudy Old Style"/>
          <w:sz w:val="24"/>
          <w:szCs w:val="24"/>
        </w:rPr>
      </w:pPr>
      <w:r w:rsidRPr="00397FE5">
        <w:rPr>
          <w:rFonts w:ascii="Goudy Old Style" w:hAnsi="Goudy Old Style"/>
          <w:sz w:val="24"/>
          <w:szCs w:val="24"/>
        </w:rPr>
        <w:t>a)</w:t>
      </w:r>
    </w:p>
    <w:p w14:paraId="5565AF5F" w14:textId="77777777" w:rsidR="00397FE5" w:rsidRPr="00397FE5" w:rsidRDefault="00397FE5" w:rsidP="00397FE5">
      <w:pPr>
        <w:pStyle w:val="DefaultLabelStyle"/>
        <w:rPr>
          <w:rFonts w:ascii="Goudy Old Style" w:hAnsi="Goudy Old Style"/>
          <w:sz w:val="24"/>
          <w:szCs w:val="24"/>
        </w:rPr>
      </w:pPr>
      <w:r w:rsidRPr="00397FE5">
        <w:rPr>
          <w:rFonts w:ascii="Goudy Old Style" w:hAnsi="Goudy Old Style"/>
          <w:sz w:val="24"/>
          <w:szCs w:val="24"/>
        </w:rPr>
        <w:t>Question 3 (include possible answers)</w:t>
      </w:r>
    </w:p>
    <w:p w14:paraId="3905A023" w14:textId="77777777" w:rsidR="00397FE5" w:rsidRPr="00397FE5" w:rsidRDefault="00397FE5" w:rsidP="00397FE5">
      <w:pPr>
        <w:pStyle w:val="DefaultValueStyle"/>
        <w:rPr>
          <w:rFonts w:ascii="Goudy Old Style" w:hAnsi="Goudy Old Style"/>
          <w:sz w:val="24"/>
          <w:szCs w:val="24"/>
        </w:rPr>
      </w:pPr>
      <w:r w:rsidRPr="00397FE5">
        <w:rPr>
          <w:rFonts w:ascii="Goudy Old Style" w:hAnsi="Goudy Old Style"/>
          <w:sz w:val="24"/>
          <w:szCs w:val="24"/>
        </w:rPr>
        <w:t xml:space="preserve">3. The concept of “normative power” can be described as? </w:t>
      </w:r>
      <w:proofErr w:type="gramStart"/>
      <w:r w:rsidRPr="00397FE5">
        <w:rPr>
          <w:rFonts w:ascii="Goudy Old Style" w:hAnsi="Goudy Old Style"/>
          <w:sz w:val="24"/>
          <w:szCs w:val="24"/>
        </w:rPr>
        <w:t xml:space="preserve">a)   </w:t>
      </w:r>
      <w:proofErr w:type="gramEnd"/>
      <w:r w:rsidRPr="00397FE5">
        <w:rPr>
          <w:rFonts w:ascii="Goudy Old Style" w:hAnsi="Goudy Old Style"/>
          <w:sz w:val="24"/>
          <w:szCs w:val="24"/>
        </w:rPr>
        <w:t xml:space="preserve">  How we regulate impulses when asked to adapt to something we dislike. b)</w:t>
      </w:r>
      <w:r w:rsidRPr="00397FE5">
        <w:rPr>
          <w:rFonts w:ascii="Goudy Old Style" w:hAnsi="Goudy Old Style"/>
          <w:sz w:val="24"/>
          <w:szCs w:val="24"/>
        </w:rPr>
        <w:tab/>
        <w:t xml:space="preserve">The written rules agreed on at </w:t>
      </w:r>
      <w:proofErr w:type="gramStart"/>
      <w:r w:rsidRPr="00397FE5">
        <w:rPr>
          <w:rFonts w:ascii="Goudy Old Style" w:hAnsi="Goudy Old Style"/>
          <w:sz w:val="24"/>
          <w:szCs w:val="24"/>
        </w:rPr>
        <w:t>work places</w:t>
      </w:r>
      <w:proofErr w:type="gramEnd"/>
      <w:r w:rsidRPr="00397FE5">
        <w:rPr>
          <w:rFonts w:ascii="Goudy Old Style" w:hAnsi="Goudy Old Style"/>
          <w:sz w:val="24"/>
          <w:szCs w:val="24"/>
        </w:rPr>
        <w:t>. c)</w:t>
      </w:r>
      <w:r w:rsidRPr="00397FE5">
        <w:rPr>
          <w:rFonts w:ascii="Goudy Old Style" w:hAnsi="Goudy Old Style"/>
          <w:sz w:val="24"/>
          <w:szCs w:val="24"/>
        </w:rPr>
        <w:tab/>
      </w:r>
      <w:proofErr w:type="gramStart"/>
      <w:r w:rsidRPr="00397FE5">
        <w:rPr>
          <w:rFonts w:ascii="Goudy Old Style" w:hAnsi="Goudy Old Style"/>
          <w:sz w:val="24"/>
          <w:szCs w:val="24"/>
        </w:rPr>
        <w:t>More or less visible</w:t>
      </w:r>
      <w:proofErr w:type="gramEnd"/>
      <w:r w:rsidRPr="00397FE5">
        <w:rPr>
          <w:rFonts w:ascii="Goudy Old Style" w:hAnsi="Goudy Old Style"/>
          <w:sz w:val="24"/>
          <w:szCs w:val="24"/>
        </w:rPr>
        <w:t xml:space="preserve"> cultural guidelines people follow to adapt.</w:t>
      </w:r>
    </w:p>
    <w:p w14:paraId="27DD2347" w14:textId="77777777" w:rsidR="00397FE5" w:rsidRPr="00397FE5" w:rsidRDefault="00397FE5" w:rsidP="00397FE5">
      <w:pPr>
        <w:pStyle w:val="DefaultLabelStyle"/>
        <w:rPr>
          <w:rFonts w:ascii="Goudy Old Style" w:hAnsi="Goudy Old Style"/>
          <w:sz w:val="24"/>
          <w:szCs w:val="24"/>
        </w:rPr>
      </w:pPr>
      <w:r w:rsidRPr="00397FE5">
        <w:rPr>
          <w:rFonts w:ascii="Goudy Old Style" w:hAnsi="Goudy Old Style"/>
          <w:sz w:val="24"/>
          <w:szCs w:val="24"/>
        </w:rPr>
        <w:t>Correct Answer 3</w:t>
      </w:r>
    </w:p>
    <w:p w14:paraId="699F15FC" w14:textId="77777777" w:rsidR="00397FE5" w:rsidRPr="00397FE5" w:rsidRDefault="00397FE5" w:rsidP="00397FE5">
      <w:pPr>
        <w:pStyle w:val="DefaultValueStyle"/>
        <w:rPr>
          <w:rFonts w:ascii="Goudy Old Style" w:hAnsi="Goudy Old Style"/>
          <w:sz w:val="24"/>
          <w:szCs w:val="24"/>
        </w:rPr>
      </w:pPr>
      <w:r w:rsidRPr="00397FE5">
        <w:rPr>
          <w:rFonts w:ascii="Goudy Old Style" w:hAnsi="Goudy Old Style"/>
          <w:sz w:val="24"/>
          <w:szCs w:val="24"/>
        </w:rPr>
        <w:t>c)</w:t>
      </w:r>
    </w:p>
    <w:p w14:paraId="171B516C" w14:textId="77777777" w:rsidR="00397FE5" w:rsidRPr="00397FE5" w:rsidRDefault="00397FE5" w:rsidP="00397FE5">
      <w:pPr>
        <w:pStyle w:val="DefaultLabelStyle"/>
        <w:rPr>
          <w:rFonts w:ascii="Goudy Old Style" w:hAnsi="Goudy Old Style"/>
          <w:sz w:val="24"/>
          <w:szCs w:val="24"/>
        </w:rPr>
      </w:pPr>
      <w:r w:rsidRPr="00397FE5">
        <w:rPr>
          <w:rFonts w:ascii="Goudy Old Style" w:hAnsi="Goudy Old Style"/>
          <w:sz w:val="24"/>
          <w:szCs w:val="24"/>
        </w:rPr>
        <w:t>Question 4 (include possible answers)</w:t>
      </w:r>
    </w:p>
    <w:p w14:paraId="0E0F4CCB" w14:textId="77777777" w:rsidR="00397FE5" w:rsidRPr="00397FE5" w:rsidRDefault="00397FE5" w:rsidP="00397FE5">
      <w:pPr>
        <w:pStyle w:val="DefaultValueStyle"/>
        <w:rPr>
          <w:rFonts w:ascii="Goudy Old Style" w:hAnsi="Goudy Old Style"/>
          <w:sz w:val="24"/>
          <w:szCs w:val="24"/>
        </w:rPr>
      </w:pPr>
      <w:r w:rsidRPr="00397FE5">
        <w:rPr>
          <w:rFonts w:ascii="Goudy Old Style" w:hAnsi="Goudy Old Style"/>
          <w:sz w:val="24"/>
          <w:szCs w:val="24"/>
        </w:rPr>
        <w:t>4. What is the meaning of a "not knowing" position? a) It is to stay neutral and objective when you meet with others. b) It is to be as open minded as possible when you meet with others c) It is refusing to prepare before a meeting, like reading notes from last session.</w:t>
      </w:r>
    </w:p>
    <w:p w14:paraId="7C01AFD4" w14:textId="77777777" w:rsidR="00397FE5" w:rsidRPr="00397FE5" w:rsidRDefault="00397FE5" w:rsidP="00397FE5">
      <w:pPr>
        <w:pStyle w:val="DefaultLabelStyle"/>
        <w:rPr>
          <w:rFonts w:ascii="Goudy Old Style" w:hAnsi="Goudy Old Style"/>
          <w:sz w:val="24"/>
          <w:szCs w:val="24"/>
        </w:rPr>
      </w:pPr>
      <w:r w:rsidRPr="00397FE5">
        <w:rPr>
          <w:rFonts w:ascii="Goudy Old Style" w:hAnsi="Goudy Old Style"/>
          <w:sz w:val="24"/>
          <w:szCs w:val="24"/>
        </w:rPr>
        <w:t>Correct Answer 4</w:t>
      </w:r>
    </w:p>
    <w:p w14:paraId="67C35F09" w14:textId="77777777" w:rsidR="00397FE5" w:rsidRPr="00397FE5" w:rsidRDefault="00397FE5" w:rsidP="00397FE5">
      <w:pPr>
        <w:pStyle w:val="DefaultValueStyle"/>
        <w:rPr>
          <w:rFonts w:ascii="Goudy Old Style" w:hAnsi="Goudy Old Style"/>
          <w:sz w:val="24"/>
          <w:szCs w:val="24"/>
        </w:rPr>
      </w:pPr>
      <w:r w:rsidRPr="00397FE5">
        <w:rPr>
          <w:rFonts w:ascii="Goudy Old Style" w:hAnsi="Goudy Old Style"/>
          <w:sz w:val="24"/>
          <w:szCs w:val="24"/>
        </w:rPr>
        <w:t>b)</w:t>
      </w:r>
    </w:p>
    <w:p w14:paraId="4D21C265" w14:textId="77777777" w:rsidR="00397FE5" w:rsidRPr="00397FE5" w:rsidRDefault="00397FE5" w:rsidP="00397FE5">
      <w:pPr>
        <w:pStyle w:val="DefaultLabelStyle"/>
        <w:rPr>
          <w:rFonts w:ascii="Goudy Old Style" w:hAnsi="Goudy Old Style"/>
          <w:sz w:val="24"/>
          <w:szCs w:val="24"/>
        </w:rPr>
      </w:pPr>
      <w:r w:rsidRPr="00397FE5">
        <w:rPr>
          <w:rFonts w:ascii="Goudy Old Style" w:hAnsi="Goudy Old Style"/>
          <w:sz w:val="24"/>
          <w:szCs w:val="24"/>
        </w:rPr>
        <w:t>Question 5 (include possible answers)</w:t>
      </w:r>
    </w:p>
    <w:p w14:paraId="232B8CA3" w14:textId="77777777" w:rsidR="00397FE5" w:rsidRPr="00397FE5" w:rsidRDefault="00397FE5" w:rsidP="00397FE5">
      <w:pPr>
        <w:pStyle w:val="DefaultValueStyle"/>
        <w:rPr>
          <w:rFonts w:ascii="Goudy Old Style" w:hAnsi="Goudy Old Style"/>
          <w:sz w:val="24"/>
          <w:szCs w:val="24"/>
        </w:rPr>
      </w:pPr>
      <w:r w:rsidRPr="00397FE5">
        <w:rPr>
          <w:rFonts w:ascii="Goudy Old Style" w:hAnsi="Goudy Old Style"/>
          <w:sz w:val="24"/>
          <w:szCs w:val="24"/>
        </w:rPr>
        <w:t>5. How does the non-verbal place itself in interaction in professional work? a) "Gut feelings" and the like are unprofessional and not to be trusted. b) 80% of communication is verbal and should therefore be focused. c) Most communication is non-verbal, enrich and add to the knowledge of the interaction.</w:t>
      </w:r>
    </w:p>
    <w:p w14:paraId="58BF0AED" w14:textId="77777777" w:rsidR="00397FE5" w:rsidRPr="00397FE5" w:rsidRDefault="00397FE5" w:rsidP="00397FE5">
      <w:pPr>
        <w:pStyle w:val="DefaultLabelStyle"/>
        <w:rPr>
          <w:rFonts w:ascii="Goudy Old Style" w:hAnsi="Goudy Old Style"/>
          <w:sz w:val="24"/>
          <w:szCs w:val="24"/>
        </w:rPr>
      </w:pPr>
      <w:r w:rsidRPr="00397FE5">
        <w:rPr>
          <w:rFonts w:ascii="Goudy Old Style" w:hAnsi="Goudy Old Style"/>
          <w:sz w:val="24"/>
          <w:szCs w:val="24"/>
        </w:rPr>
        <w:t>Correct Answer 5</w:t>
      </w:r>
    </w:p>
    <w:p w14:paraId="34130B67" w14:textId="77777777" w:rsidR="00397FE5" w:rsidRPr="00397FE5" w:rsidRDefault="00397FE5" w:rsidP="00397FE5">
      <w:pPr>
        <w:pStyle w:val="DefaultValueStyle"/>
        <w:rPr>
          <w:rFonts w:ascii="Goudy Old Style" w:hAnsi="Goudy Old Style"/>
          <w:sz w:val="24"/>
          <w:szCs w:val="24"/>
        </w:rPr>
      </w:pPr>
      <w:r w:rsidRPr="00397FE5">
        <w:rPr>
          <w:rFonts w:ascii="Goudy Old Style" w:hAnsi="Goudy Old Style"/>
          <w:sz w:val="24"/>
          <w:szCs w:val="24"/>
        </w:rPr>
        <w:t>c)</w:t>
      </w:r>
    </w:p>
    <w:p w14:paraId="59A93812" w14:textId="77777777" w:rsidR="00397FE5" w:rsidRPr="00397FE5" w:rsidRDefault="00397FE5" w:rsidP="00397FE5">
      <w:pPr>
        <w:pStyle w:val="DefaultLabelStyle"/>
        <w:rPr>
          <w:rFonts w:ascii="Goudy Old Style" w:hAnsi="Goudy Old Style"/>
          <w:sz w:val="24"/>
          <w:szCs w:val="24"/>
        </w:rPr>
      </w:pPr>
      <w:r w:rsidRPr="00397FE5">
        <w:rPr>
          <w:rFonts w:ascii="Goudy Old Style" w:hAnsi="Goudy Old Style"/>
          <w:sz w:val="24"/>
          <w:szCs w:val="24"/>
        </w:rPr>
        <w:t>Question 6 (include possible answers)</w:t>
      </w:r>
    </w:p>
    <w:p w14:paraId="4BD8F995" w14:textId="77777777" w:rsidR="00397FE5" w:rsidRPr="00397FE5" w:rsidRDefault="00397FE5" w:rsidP="00397FE5">
      <w:pPr>
        <w:pStyle w:val="DefaultValueStyle"/>
        <w:rPr>
          <w:rFonts w:ascii="Goudy Old Style" w:hAnsi="Goudy Old Style"/>
          <w:sz w:val="24"/>
          <w:szCs w:val="24"/>
        </w:rPr>
      </w:pPr>
      <w:r w:rsidRPr="00397FE5">
        <w:rPr>
          <w:rFonts w:ascii="Goudy Old Style" w:hAnsi="Goudy Old Style"/>
          <w:sz w:val="24"/>
          <w:szCs w:val="24"/>
        </w:rPr>
        <w:t xml:space="preserve">6. Theories are just a sum of explanations, no (objective) truth? a) Very true! b) Theories, especially the </w:t>
      </w:r>
      <w:proofErr w:type="gramStart"/>
      <w:r w:rsidRPr="00397FE5">
        <w:rPr>
          <w:rFonts w:ascii="Goudy Old Style" w:hAnsi="Goudy Old Style"/>
          <w:sz w:val="24"/>
          <w:szCs w:val="24"/>
        </w:rPr>
        <w:t>evidence based</w:t>
      </w:r>
      <w:proofErr w:type="gramEnd"/>
      <w:r w:rsidRPr="00397FE5">
        <w:rPr>
          <w:rFonts w:ascii="Goudy Old Style" w:hAnsi="Goudy Old Style"/>
          <w:sz w:val="24"/>
          <w:szCs w:val="24"/>
        </w:rPr>
        <w:t xml:space="preserve"> ones, are true as they have been researched on. c) Theories chosen has nothing to do with the values of the person and are therefore objective.</w:t>
      </w:r>
    </w:p>
    <w:p w14:paraId="5DEBAA4F" w14:textId="77777777" w:rsidR="00397FE5" w:rsidRPr="00397FE5" w:rsidRDefault="00397FE5" w:rsidP="00397FE5">
      <w:pPr>
        <w:pStyle w:val="DefaultLabelStyle"/>
        <w:rPr>
          <w:rFonts w:ascii="Goudy Old Style" w:hAnsi="Goudy Old Style"/>
          <w:sz w:val="24"/>
          <w:szCs w:val="24"/>
        </w:rPr>
      </w:pPr>
      <w:r w:rsidRPr="00397FE5">
        <w:rPr>
          <w:rFonts w:ascii="Goudy Old Style" w:hAnsi="Goudy Old Style"/>
          <w:sz w:val="24"/>
          <w:szCs w:val="24"/>
        </w:rPr>
        <w:t>Correct Answer 6</w:t>
      </w:r>
    </w:p>
    <w:p w14:paraId="34F18918" w14:textId="77777777" w:rsidR="00397FE5" w:rsidRPr="00397FE5" w:rsidRDefault="00397FE5" w:rsidP="00397FE5">
      <w:pPr>
        <w:pStyle w:val="DefaultValueStyle"/>
        <w:rPr>
          <w:rFonts w:ascii="Goudy Old Style" w:hAnsi="Goudy Old Style"/>
          <w:sz w:val="24"/>
          <w:szCs w:val="24"/>
        </w:rPr>
      </w:pPr>
      <w:r w:rsidRPr="00397FE5">
        <w:rPr>
          <w:rFonts w:ascii="Goudy Old Style" w:hAnsi="Goudy Old Style"/>
          <w:sz w:val="24"/>
          <w:szCs w:val="24"/>
        </w:rPr>
        <w:t>a)</w:t>
      </w:r>
    </w:p>
    <w:p w14:paraId="312522E1" w14:textId="77777777" w:rsidR="00397FE5" w:rsidRPr="00397FE5" w:rsidRDefault="00397FE5" w:rsidP="00397FE5">
      <w:pPr>
        <w:pStyle w:val="DefaultLabelStyle"/>
        <w:rPr>
          <w:rFonts w:ascii="Goudy Old Style" w:hAnsi="Goudy Old Style"/>
          <w:sz w:val="24"/>
          <w:szCs w:val="24"/>
        </w:rPr>
      </w:pPr>
      <w:r w:rsidRPr="00397FE5">
        <w:rPr>
          <w:rFonts w:ascii="Goudy Old Style" w:hAnsi="Goudy Old Style"/>
          <w:sz w:val="24"/>
          <w:szCs w:val="24"/>
        </w:rPr>
        <w:t>Question 7 (include possible answers)</w:t>
      </w:r>
    </w:p>
    <w:p w14:paraId="78B7DE50" w14:textId="77777777" w:rsidR="00397FE5" w:rsidRPr="00397FE5" w:rsidRDefault="00397FE5" w:rsidP="00397FE5">
      <w:pPr>
        <w:pStyle w:val="DefaultValueStyle"/>
        <w:rPr>
          <w:rFonts w:ascii="Goudy Old Style" w:hAnsi="Goudy Old Style"/>
          <w:sz w:val="24"/>
          <w:szCs w:val="24"/>
        </w:rPr>
      </w:pPr>
      <w:r w:rsidRPr="00397FE5">
        <w:rPr>
          <w:rFonts w:ascii="Goudy Old Style" w:hAnsi="Goudy Old Style"/>
          <w:sz w:val="24"/>
          <w:szCs w:val="24"/>
        </w:rPr>
        <w:lastRenderedPageBreak/>
        <w:t>7. The overall structure in Life Staging is: a)</w:t>
      </w:r>
      <w:r w:rsidRPr="00397FE5">
        <w:rPr>
          <w:rFonts w:ascii="Goudy Old Style" w:hAnsi="Goudy Old Style"/>
          <w:sz w:val="24"/>
          <w:szCs w:val="24"/>
        </w:rPr>
        <w:tab/>
        <w:t>Very strict and predictable. b)</w:t>
      </w:r>
      <w:r w:rsidRPr="00397FE5">
        <w:rPr>
          <w:rFonts w:ascii="Goudy Old Style" w:hAnsi="Goudy Old Style"/>
          <w:sz w:val="24"/>
          <w:szCs w:val="24"/>
        </w:rPr>
        <w:tab/>
        <w:t>Improvised session by session due to the impact from the participants. c)</w:t>
      </w:r>
      <w:r w:rsidRPr="00397FE5">
        <w:rPr>
          <w:rFonts w:ascii="Goudy Old Style" w:hAnsi="Goudy Old Style"/>
          <w:sz w:val="24"/>
          <w:szCs w:val="24"/>
        </w:rPr>
        <w:tab/>
        <w:t>Can always be collaborated and changed if the stager suggest so.</w:t>
      </w:r>
    </w:p>
    <w:p w14:paraId="40D89554" w14:textId="77777777" w:rsidR="00397FE5" w:rsidRPr="00397FE5" w:rsidRDefault="00397FE5" w:rsidP="00397FE5">
      <w:pPr>
        <w:pStyle w:val="DefaultLabelStyle"/>
        <w:rPr>
          <w:rFonts w:ascii="Goudy Old Style" w:hAnsi="Goudy Old Style"/>
          <w:sz w:val="24"/>
          <w:szCs w:val="24"/>
        </w:rPr>
      </w:pPr>
      <w:r w:rsidRPr="00397FE5">
        <w:rPr>
          <w:rFonts w:ascii="Goudy Old Style" w:hAnsi="Goudy Old Style"/>
          <w:sz w:val="24"/>
          <w:szCs w:val="24"/>
        </w:rPr>
        <w:t>Correct Answer 7</w:t>
      </w:r>
    </w:p>
    <w:p w14:paraId="4FE59181" w14:textId="77777777" w:rsidR="00397FE5" w:rsidRPr="00397FE5" w:rsidRDefault="00397FE5" w:rsidP="00397FE5">
      <w:pPr>
        <w:pStyle w:val="DefaultValueStyle"/>
        <w:rPr>
          <w:rFonts w:ascii="Goudy Old Style" w:hAnsi="Goudy Old Style"/>
          <w:sz w:val="24"/>
          <w:szCs w:val="24"/>
        </w:rPr>
      </w:pPr>
      <w:r w:rsidRPr="00397FE5">
        <w:rPr>
          <w:rFonts w:ascii="Goudy Old Style" w:hAnsi="Goudy Old Style"/>
          <w:sz w:val="24"/>
          <w:szCs w:val="24"/>
        </w:rPr>
        <w:t>a)</w:t>
      </w:r>
    </w:p>
    <w:p w14:paraId="350BE179" w14:textId="77777777" w:rsidR="00397FE5" w:rsidRPr="00397FE5" w:rsidRDefault="00397FE5" w:rsidP="00397FE5">
      <w:pPr>
        <w:pStyle w:val="DefaultLabelStyle"/>
        <w:rPr>
          <w:rFonts w:ascii="Goudy Old Style" w:hAnsi="Goudy Old Style"/>
          <w:sz w:val="24"/>
          <w:szCs w:val="24"/>
        </w:rPr>
      </w:pPr>
      <w:r w:rsidRPr="00397FE5">
        <w:rPr>
          <w:rFonts w:ascii="Goudy Old Style" w:hAnsi="Goudy Old Style"/>
          <w:sz w:val="24"/>
          <w:szCs w:val="24"/>
        </w:rPr>
        <w:t>Question 8 (include possible answers)</w:t>
      </w:r>
    </w:p>
    <w:p w14:paraId="23D5B01B" w14:textId="77777777" w:rsidR="00397FE5" w:rsidRPr="00397FE5" w:rsidRDefault="00397FE5" w:rsidP="00397FE5">
      <w:pPr>
        <w:pStyle w:val="DefaultValueStyle"/>
        <w:rPr>
          <w:rFonts w:ascii="Goudy Old Style" w:hAnsi="Goudy Old Style"/>
          <w:sz w:val="24"/>
          <w:szCs w:val="24"/>
        </w:rPr>
      </w:pPr>
      <w:r w:rsidRPr="00397FE5">
        <w:rPr>
          <w:rFonts w:ascii="Goudy Old Style" w:hAnsi="Goudy Old Style"/>
          <w:sz w:val="24"/>
          <w:szCs w:val="24"/>
        </w:rPr>
        <w:t xml:space="preserve">8. The difference between Resonance and Reflection </w:t>
      </w:r>
      <w:proofErr w:type="gramStart"/>
      <w:r w:rsidRPr="00397FE5">
        <w:rPr>
          <w:rFonts w:ascii="Goudy Old Style" w:hAnsi="Goudy Old Style"/>
          <w:sz w:val="24"/>
          <w:szCs w:val="24"/>
        </w:rPr>
        <w:t>is ?</w:t>
      </w:r>
      <w:proofErr w:type="gramEnd"/>
      <w:r w:rsidRPr="00397FE5">
        <w:rPr>
          <w:rFonts w:ascii="Goudy Old Style" w:hAnsi="Goudy Old Style"/>
          <w:sz w:val="24"/>
          <w:szCs w:val="24"/>
        </w:rPr>
        <w:t xml:space="preserve"> a) There are no difference. b) Reflections holds more truth. c) Resonance is primarily about recognition.</w:t>
      </w:r>
    </w:p>
    <w:p w14:paraId="57D1CAC8" w14:textId="77777777" w:rsidR="00397FE5" w:rsidRPr="00397FE5" w:rsidRDefault="00397FE5" w:rsidP="00397FE5">
      <w:pPr>
        <w:pStyle w:val="DefaultLabelStyle"/>
        <w:rPr>
          <w:rFonts w:ascii="Goudy Old Style" w:hAnsi="Goudy Old Style"/>
          <w:sz w:val="24"/>
          <w:szCs w:val="24"/>
        </w:rPr>
      </w:pPr>
      <w:r w:rsidRPr="00397FE5">
        <w:rPr>
          <w:rFonts w:ascii="Goudy Old Style" w:hAnsi="Goudy Old Style"/>
          <w:sz w:val="24"/>
          <w:szCs w:val="24"/>
        </w:rPr>
        <w:t>Correct Answer 8</w:t>
      </w:r>
    </w:p>
    <w:p w14:paraId="265D45BB" w14:textId="77777777" w:rsidR="00397FE5" w:rsidRPr="00397FE5" w:rsidRDefault="00397FE5" w:rsidP="00397FE5">
      <w:pPr>
        <w:pStyle w:val="DefaultValueStyle"/>
        <w:rPr>
          <w:rFonts w:ascii="Goudy Old Style" w:hAnsi="Goudy Old Style"/>
          <w:sz w:val="24"/>
          <w:szCs w:val="24"/>
        </w:rPr>
      </w:pPr>
      <w:r w:rsidRPr="00397FE5">
        <w:rPr>
          <w:rFonts w:ascii="Goudy Old Style" w:hAnsi="Goudy Old Style"/>
          <w:sz w:val="24"/>
          <w:szCs w:val="24"/>
        </w:rPr>
        <w:t>c)</w:t>
      </w:r>
    </w:p>
    <w:p w14:paraId="6348E010" w14:textId="77777777" w:rsidR="00397FE5" w:rsidRPr="00397FE5" w:rsidRDefault="00397FE5" w:rsidP="00397FE5">
      <w:pPr>
        <w:pStyle w:val="DefaultLabelStyle"/>
        <w:rPr>
          <w:rFonts w:ascii="Goudy Old Style" w:hAnsi="Goudy Old Style"/>
          <w:sz w:val="24"/>
          <w:szCs w:val="24"/>
        </w:rPr>
      </w:pPr>
      <w:r w:rsidRPr="00397FE5">
        <w:rPr>
          <w:rFonts w:ascii="Goudy Old Style" w:hAnsi="Goudy Old Style"/>
          <w:sz w:val="24"/>
          <w:szCs w:val="24"/>
        </w:rPr>
        <w:t>Question 9 (include possible answers)</w:t>
      </w:r>
    </w:p>
    <w:p w14:paraId="7DC8AA70" w14:textId="77777777" w:rsidR="00397FE5" w:rsidRPr="00397FE5" w:rsidRDefault="00397FE5" w:rsidP="00397FE5">
      <w:pPr>
        <w:pStyle w:val="DefaultValueStyle"/>
        <w:rPr>
          <w:rFonts w:ascii="Goudy Old Style" w:hAnsi="Goudy Old Style"/>
          <w:sz w:val="24"/>
          <w:szCs w:val="24"/>
        </w:rPr>
      </w:pPr>
      <w:r w:rsidRPr="00397FE5">
        <w:rPr>
          <w:rFonts w:ascii="Goudy Old Style" w:hAnsi="Goudy Old Style"/>
          <w:sz w:val="24"/>
          <w:szCs w:val="24"/>
        </w:rPr>
        <w:t xml:space="preserve">I9. What is the meaning of the “drug metaphor”? </w:t>
      </w:r>
      <w:r w:rsidRPr="00397FE5">
        <w:rPr>
          <w:rFonts w:ascii="Goudy Old Style" w:hAnsi="Goudy Old Style"/>
          <w:sz w:val="24"/>
          <w:szCs w:val="24"/>
        </w:rPr>
        <w:tab/>
        <w:t xml:space="preserve">a) A setting in professional care where the expert knows what is best for the client. </w:t>
      </w:r>
      <w:r w:rsidRPr="00397FE5">
        <w:rPr>
          <w:rFonts w:ascii="Goudy Old Style" w:hAnsi="Goudy Old Style"/>
          <w:sz w:val="24"/>
          <w:szCs w:val="24"/>
        </w:rPr>
        <w:tab/>
        <w:t xml:space="preserve">b) It means that drugs are ways helpful for clients when they are depressed. </w:t>
      </w:r>
      <w:r w:rsidRPr="00397FE5">
        <w:rPr>
          <w:rFonts w:ascii="Goudy Old Style" w:hAnsi="Goudy Old Style"/>
          <w:sz w:val="24"/>
          <w:szCs w:val="24"/>
        </w:rPr>
        <w:tab/>
        <w:t xml:space="preserve">c) It is a common way to talk </w:t>
      </w:r>
      <w:proofErr w:type="gramStart"/>
      <w:r w:rsidRPr="00397FE5">
        <w:rPr>
          <w:rFonts w:ascii="Goudy Old Style" w:hAnsi="Goudy Old Style"/>
          <w:sz w:val="24"/>
          <w:szCs w:val="24"/>
        </w:rPr>
        <w:t>in ”abusive</w:t>
      </w:r>
      <w:proofErr w:type="gramEnd"/>
      <w:r w:rsidRPr="00397FE5">
        <w:rPr>
          <w:rFonts w:ascii="Goudy Old Style" w:hAnsi="Goudy Old Style"/>
          <w:sz w:val="24"/>
          <w:szCs w:val="24"/>
        </w:rPr>
        <w:t xml:space="preserve"> contexts” – avoiding the danger of the drug by mention it as a metaphor.</w:t>
      </w:r>
    </w:p>
    <w:p w14:paraId="163F88B8" w14:textId="77777777" w:rsidR="00397FE5" w:rsidRPr="00397FE5" w:rsidRDefault="00397FE5" w:rsidP="00397FE5">
      <w:pPr>
        <w:pStyle w:val="DefaultLabelStyle"/>
        <w:rPr>
          <w:rFonts w:ascii="Goudy Old Style" w:hAnsi="Goudy Old Style"/>
          <w:sz w:val="24"/>
          <w:szCs w:val="24"/>
        </w:rPr>
      </w:pPr>
      <w:r w:rsidRPr="00397FE5">
        <w:rPr>
          <w:rFonts w:ascii="Goudy Old Style" w:hAnsi="Goudy Old Style"/>
          <w:sz w:val="24"/>
          <w:szCs w:val="24"/>
        </w:rPr>
        <w:t>Correct Answer 9</w:t>
      </w:r>
    </w:p>
    <w:p w14:paraId="1E6CC267" w14:textId="77777777" w:rsidR="00397FE5" w:rsidRPr="00397FE5" w:rsidRDefault="00397FE5" w:rsidP="00397FE5">
      <w:pPr>
        <w:pStyle w:val="DefaultValueStyle"/>
        <w:rPr>
          <w:rFonts w:ascii="Goudy Old Style" w:hAnsi="Goudy Old Style"/>
          <w:sz w:val="24"/>
          <w:szCs w:val="24"/>
        </w:rPr>
      </w:pPr>
      <w:r w:rsidRPr="00397FE5">
        <w:rPr>
          <w:rFonts w:ascii="Goudy Old Style" w:hAnsi="Goudy Old Style"/>
          <w:sz w:val="24"/>
          <w:szCs w:val="24"/>
        </w:rPr>
        <w:t>a)</w:t>
      </w:r>
    </w:p>
    <w:p w14:paraId="4D6AAECD" w14:textId="77777777" w:rsidR="00397FE5" w:rsidRPr="00397FE5" w:rsidRDefault="00397FE5" w:rsidP="00397FE5">
      <w:pPr>
        <w:pStyle w:val="DefaultLabelStyle"/>
        <w:rPr>
          <w:rFonts w:ascii="Goudy Old Style" w:hAnsi="Goudy Old Style"/>
          <w:sz w:val="24"/>
          <w:szCs w:val="24"/>
        </w:rPr>
      </w:pPr>
      <w:r w:rsidRPr="00397FE5">
        <w:rPr>
          <w:rFonts w:ascii="Goudy Old Style" w:hAnsi="Goudy Old Style"/>
          <w:sz w:val="24"/>
          <w:szCs w:val="24"/>
        </w:rPr>
        <w:t>Question 10 (include possible answers)</w:t>
      </w:r>
    </w:p>
    <w:p w14:paraId="10C0CFF5" w14:textId="77777777" w:rsidR="00397FE5" w:rsidRPr="00397FE5" w:rsidRDefault="00397FE5" w:rsidP="00397FE5">
      <w:pPr>
        <w:pStyle w:val="DefaultValueStyle"/>
        <w:rPr>
          <w:rFonts w:ascii="Goudy Old Style" w:hAnsi="Goudy Old Style"/>
          <w:sz w:val="24"/>
          <w:szCs w:val="24"/>
        </w:rPr>
      </w:pPr>
      <w:r w:rsidRPr="00397FE5">
        <w:rPr>
          <w:rFonts w:ascii="Goudy Old Style" w:hAnsi="Goudy Old Style"/>
          <w:sz w:val="24"/>
          <w:szCs w:val="24"/>
        </w:rPr>
        <w:t xml:space="preserve">10. What is the Poly vagal theory about? a) A theory of the diversity of contemporary ideas </w:t>
      </w:r>
      <w:proofErr w:type="gramStart"/>
      <w:r w:rsidRPr="00397FE5">
        <w:rPr>
          <w:rFonts w:ascii="Goudy Old Style" w:hAnsi="Goudy Old Style"/>
          <w:sz w:val="24"/>
          <w:szCs w:val="24"/>
        </w:rPr>
        <w:t>in a given</w:t>
      </w:r>
      <w:proofErr w:type="gramEnd"/>
      <w:r w:rsidRPr="00397FE5">
        <w:rPr>
          <w:rFonts w:ascii="Goudy Old Style" w:hAnsi="Goudy Old Style"/>
          <w:sz w:val="24"/>
          <w:szCs w:val="24"/>
        </w:rPr>
        <w:t xml:space="preserve"> field. b) A theory of where our implicit emotional communication and intuition (implicit knowledge) takes place. c) A theory on how mirror neurons will "light up" in the viewer's brain so that the viewer can "read" and understand the other's intentions.</w:t>
      </w:r>
    </w:p>
    <w:p w14:paraId="4FF6A98B" w14:textId="77777777" w:rsidR="00397FE5" w:rsidRPr="00397FE5" w:rsidRDefault="00397FE5" w:rsidP="00397FE5">
      <w:pPr>
        <w:pStyle w:val="DefaultLabelStyle"/>
        <w:rPr>
          <w:rFonts w:ascii="Goudy Old Style" w:hAnsi="Goudy Old Style"/>
          <w:sz w:val="24"/>
          <w:szCs w:val="24"/>
        </w:rPr>
      </w:pPr>
      <w:r w:rsidRPr="00397FE5">
        <w:rPr>
          <w:rFonts w:ascii="Goudy Old Style" w:hAnsi="Goudy Old Style"/>
          <w:sz w:val="24"/>
          <w:szCs w:val="24"/>
        </w:rPr>
        <w:t>Correct Answer 10</w:t>
      </w:r>
    </w:p>
    <w:p w14:paraId="44D31489" w14:textId="77777777" w:rsidR="00397FE5" w:rsidRPr="00397FE5" w:rsidRDefault="00397FE5" w:rsidP="00397FE5">
      <w:pPr>
        <w:pStyle w:val="DefaultValueStyle"/>
        <w:rPr>
          <w:rFonts w:ascii="Goudy Old Style" w:hAnsi="Goudy Old Style"/>
          <w:sz w:val="24"/>
          <w:szCs w:val="24"/>
        </w:rPr>
      </w:pPr>
      <w:r w:rsidRPr="00397FE5">
        <w:rPr>
          <w:rFonts w:ascii="Goudy Old Style" w:hAnsi="Goudy Old Style"/>
          <w:sz w:val="24"/>
          <w:szCs w:val="24"/>
        </w:rPr>
        <w:t>b)</w:t>
      </w:r>
    </w:p>
    <w:p w14:paraId="4CB5EC36" w14:textId="77777777" w:rsidR="00F61F81" w:rsidRPr="00397FE5" w:rsidRDefault="00F61F81" w:rsidP="00397FE5">
      <w:pPr>
        <w:pStyle w:val="DefaultLabelStyle"/>
        <w:rPr>
          <w:rFonts w:ascii="Goudy Old Style" w:hAnsi="Goudy Old Style"/>
          <w:sz w:val="24"/>
          <w:szCs w:val="24"/>
        </w:rPr>
      </w:pPr>
    </w:p>
    <w:sectPr w:rsidR="00F61F81" w:rsidRPr="00397FE5"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B3E"/>
    <w:multiLevelType w:val="hybridMultilevel"/>
    <w:tmpl w:val="5BE270CE"/>
    <w:lvl w:ilvl="0" w:tplc="CAD4D2E0">
      <w:start w:val="1"/>
      <w:numFmt w:val="upperLetter"/>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FC64ABC"/>
    <w:multiLevelType w:val="hybridMultilevel"/>
    <w:tmpl w:val="B014A0FA"/>
    <w:lvl w:ilvl="0" w:tplc="0E8EC92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10E86"/>
    <w:multiLevelType w:val="hybridMultilevel"/>
    <w:tmpl w:val="AEE2A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C5FC8"/>
    <w:multiLevelType w:val="hybridMultilevel"/>
    <w:tmpl w:val="88129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F357E"/>
    <w:multiLevelType w:val="hybridMultilevel"/>
    <w:tmpl w:val="3DEC0804"/>
    <w:lvl w:ilvl="0" w:tplc="8B88464C">
      <w:start w:val="1"/>
      <w:numFmt w:val="decimal"/>
      <w:lvlText w:val="%1."/>
      <w:lvlJc w:val="left"/>
      <w:pPr>
        <w:ind w:left="1020" w:hanging="36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15:restartNumberingAfterBreak="0">
    <w:nsid w:val="1C720AE6"/>
    <w:multiLevelType w:val="hybridMultilevel"/>
    <w:tmpl w:val="02F83EF0"/>
    <w:lvl w:ilvl="0" w:tplc="A8E4C40E">
      <w:start w:val="1"/>
      <w:numFmt w:val="decimal"/>
      <w:lvlText w:val="%1."/>
      <w:lvlJc w:val="left"/>
      <w:pPr>
        <w:ind w:left="1020" w:hanging="36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6" w15:restartNumberingAfterBreak="0">
    <w:nsid w:val="206E6169"/>
    <w:multiLevelType w:val="hybridMultilevel"/>
    <w:tmpl w:val="EB20D862"/>
    <w:lvl w:ilvl="0" w:tplc="55D6663E">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15:restartNumberingAfterBreak="0">
    <w:nsid w:val="26F95879"/>
    <w:multiLevelType w:val="hybridMultilevel"/>
    <w:tmpl w:val="9E9C5A94"/>
    <w:lvl w:ilvl="0" w:tplc="4A8EB67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F855A8"/>
    <w:multiLevelType w:val="hybridMultilevel"/>
    <w:tmpl w:val="D672804C"/>
    <w:lvl w:ilvl="0" w:tplc="351CCD7E">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9" w15:restartNumberingAfterBreak="0">
    <w:nsid w:val="31B47B23"/>
    <w:multiLevelType w:val="hybridMultilevel"/>
    <w:tmpl w:val="71D09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675F7C"/>
    <w:multiLevelType w:val="hybridMultilevel"/>
    <w:tmpl w:val="A69079F8"/>
    <w:lvl w:ilvl="0" w:tplc="86D4F73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1" w15:restartNumberingAfterBreak="0">
    <w:nsid w:val="417143DF"/>
    <w:multiLevelType w:val="hybridMultilevel"/>
    <w:tmpl w:val="149AB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C80CC6"/>
    <w:multiLevelType w:val="hybridMultilevel"/>
    <w:tmpl w:val="CE42525C"/>
    <w:lvl w:ilvl="0" w:tplc="5E3E0A0C">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7664B7"/>
    <w:multiLevelType w:val="hybridMultilevel"/>
    <w:tmpl w:val="25DEFC3E"/>
    <w:lvl w:ilvl="0" w:tplc="2A2E93F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4" w15:restartNumberingAfterBreak="0">
    <w:nsid w:val="612C0D3B"/>
    <w:multiLevelType w:val="hybridMultilevel"/>
    <w:tmpl w:val="91341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062B91"/>
    <w:multiLevelType w:val="hybridMultilevel"/>
    <w:tmpl w:val="9CEEC9E4"/>
    <w:lvl w:ilvl="0" w:tplc="F4BA11A0">
      <w:start w:val="1"/>
      <w:numFmt w:val="decimal"/>
      <w:lvlText w:val="%1."/>
      <w:lvlJc w:val="left"/>
      <w:pPr>
        <w:ind w:left="1020" w:hanging="36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16cid:durableId="1105730777">
    <w:abstractNumId w:val="2"/>
  </w:num>
  <w:num w:numId="2" w16cid:durableId="1534927580">
    <w:abstractNumId w:val="11"/>
  </w:num>
  <w:num w:numId="3" w16cid:durableId="2049866">
    <w:abstractNumId w:val="7"/>
  </w:num>
  <w:num w:numId="4" w16cid:durableId="733553510">
    <w:abstractNumId w:val="12"/>
  </w:num>
  <w:num w:numId="5" w16cid:durableId="1077747374">
    <w:abstractNumId w:val="9"/>
  </w:num>
  <w:num w:numId="6" w16cid:durableId="212153613">
    <w:abstractNumId w:val="0"/>
  </w:num>
  <w:num w:numId="7" w16cid:durableId="2005082935">
    <w:abstractNumId w:val="6"/>
  </w:num>
  <w:num w:numId="8" w16cid:durableId="1025054746">
    <w:abstractNumId w:val="4"/>
  </w:num>
  <w:num w:numId="9" w16cid:durableId="1421412812">
    <w:abstractNumId w:val="13"/>
  </w:num>
  <w:num w:numId="10" w16cid:durableId="961806839">
    <w:abstractNumId w:val="8"/>
  </w:num>
  <w:num w:numId="11" w16cid:durableId="1126047038">
    <w:abstractNumId w:val="15"/>
  </w:num>
  <w:num w:numId="12" w16cid:durableId="62922115">
    <w:abstractNumId w:val="5"/>
  </w:num>
  <w:num w:numId="13" w16cid:durableId="1442535094">
    <w:abstractNumId w:val="10"/>
  </w:num>
  <w:num w:numId="14" w16cid:durableId="1068118065">
    <w:abstractNumId w:val="3"/>
  </w:num>
  <w:num w:numId="15" w16cid:durableId="421536635">
    <w:abstractNumId w:val="14"/>
  </w:num>
  <w:num w:numId="16" w16cid:durableId="1215384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79"/>
    <w:rsid w:val="0005412F"/>
    <w:rsid w:val="000B311E"/>
    <w:rsid w:val="00154679"/>
    <w:rsid w:val="001D41BA"/>
    <w:rsid w:val="002E0A96"/>
    <w:rsid w:val="00397FE5"/>
    <w:rsid w:val="0056729A"/>
    <w:rsid w:val="00571E1B"/>
    <w:rsid w:val="006C34E2"/>
    <w:rsid w:val="007333A6"/>
    <w:rsid w:val="009914DE"/>
    <w:rsid w:val="00A45576"/>
    <w:rsid w:val="00F61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1A59"/>
  <w15:chartTrackingRefBased/>
  <w15:docId w15:val="{8C64C7AC-139D-43C9-AC8A-8570639F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7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679"/>
    <w:pPr>
      <w:ind w:left="720"/>
      <w:contextualSpacing/>
    </w:pPr>
  </w:style>
  <w:style w:type="paragraph" w:customStyle="1" w:styleId="DefaultValueStyle">
    <w:name w:val="Default Value Style"/>
    <w:link w:val="DefaultValueStyleCar"/>
    <w:uiPriority w:val="99"/>
    <w:unhideWhenUsed/>
    <w:rsid w:val="00154679"/>
    <w:pPr>
      <w:spacing w:after="200" w:line="276" w:lineRule="auto"/>
      <w:ind w:left="300"/>
    </w:pPr>
    <w:rPr>
      <w:rFonts w:ascii="Arial" w:eastAsia="Arial" w:hAnsi="Arial" w:cs="Arial"/>
      <w:color w:val="000000"/>
      <w:sz w:val="20"/>
    </w:rPr>
  </w:style>
  <w:style w:type="character" w:customStyle="1" w:styleId="DefaultValueStyleCar">
    <w:name w:val="Default Value StyleCar"/>
    <w:link w:val="DefaultValueStyle"/>
    <w:uiPriority w:val="99"/>
    <w:unhideWhenUsed/>
    <w:rsid w:val="00154679"/>
    <w:rPr>
      <w:rFonts w:ascii="Arial" w:eastAsia="Arial" w:hAnsi="Arial" w:cs="Arial"/>
      <w:color w:val="000000"/>
      <w:sz w:val="20"/>
    </w:rPr>
  </w:style>
  <w:style w:type="paragraph" w:customStyle="1" w:styleId="DefaultLabelStyle">
    <w:name w:val="Default Label Style"/>
    <w:link w:val="DefaultLabelStyleCar"/>
    <w:uiPriority w:val="99"/>
    <w:unhideWhenUsed/>
    <w:rsid w:val="00154679"/>
    <w:pPr>
      <w:spacing w:after="200" w:line="276" w:lineRule="auto"/>
      <w:ind w:left="300"/>
    </w:pPr>
    <w:rPr>
      <w:rFonts w:ascii="Arial" w:eastAsia="Arial" w:hAnsi="Arial" w:cs="Arial"/>
      <w:b/>
      <w:color w:val="000000"/>
      <w:sz w:val="20"/>
    </w:rPr>
  </w:style>
  <w:style w:type="character" w:customStyle="1" w:styleId="DefaultLabelStyleCar">
    <w:name w:val="Default Label StyleCar"/>
    <w:link w:val="DefaultLabelStyle"/>
    <w:uiPriority w:val="99"/>
    <w:unhideWhenUsed/>
    <w:rsid w:val="00154679"/>
    <w:rPr>
      <w:rFonts w:ascii="Arial" w:eastAsia="Arial" w:hAnsi="Arial" w:cs="Arial"/>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James</dc:creator>
  <cp:keywords/>
  <dc:description/>
  <cp:lastModifiedBy>Tatyana James</cp:lastModifiedBy>
  <cp:revision>4</cp:revision>
  <dcterms:created xsi:type="dcterms:W3CDTF">2023-02-26T22:34:00Z</dcterms:created>
  <dcterms:modified xsi:type="dcterms:W3CDTF">2023-02-26T22:41:00Z</dcterms:modified>
</cp:coreProperties>
</file>