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F47175" w:rsidRDefault="00154679" w:rsidP="00154679">
      <w:pPr>
        <w:jc w:val="center"/>
        <w:rPr>
          <w:rFonts w:ascii="Goudy Old Style" w:hAnsi="Goudy Old Style"/>
          <w:b/>
        </w:rPr>
      </w:pPr>
      <w:r w:rsidRPr="00F47175">
        <w:rPr>
          <w:rFonts w:ascii="Goudy Old Style" w:hAnsi="Goudy Old Style"/>
          <w:b/>
        </w:rPr>
        <w:t>AGPA Connect 2023 Presenter Information</w:t>
      </w:r>
    </w:p>
    <w:p w14:paraId="606644C3" w14:textId="77777777" w:rsidR="00154679" w:rsidRPr="00F47175" w:rsidRDefault="00154679" w:rsidP="00154679">
      <w:pPr>
        <w:rPr>
          <w:rFonts w:ascii="Goudy Old Style" w:hAnsi="Goudy Old Style"/>
        </w:rPr>
      </w:pPr>
    </w:p>
    <w:p w14:paraId="4E68D511" w14:textId="31AA3E49" w:rsidR="00154679" w:rsidRPr="00F47175" w:rsidRDefault="00154679" w:rsidP="00154679">
      <w:pPr>
        <w:rPr>
          <w:rFonts w:ascii="Goudy Old Style" w:hAnsi="Goudy Old Style"/>
        </w:rPr>
      </w:pPr>
      <w:r w:rsidRPr="00F47175">
        <w:rPr>
          <w:rFonts w:ascii="Goudy Old Style" w:hAnsi="Goudy Old Style"/>
          <w:b/>
        </w:rPr>
        <w:t>Course Code:</w:t>
      </w:r>
      <w:r w:rsidRPr="00F47175">
        <w:rPr>
          <w:rFonts w:ascii="Goudy Old Style" w:hAnsi="Goudy Old Style"/>
        </w:rPr>
        <w:t xml:space="preserve"> </w:t>
      </w:r>
      <w:r w:rsidR="00A62477" w:rsidRPr="00F47175">
        <w:rPr>
          <w:rFonts w:ascii="Goudy Old Style" w:hAnsi="Goudy Old Style"/>
        </w:rPr>
        <w:t>6</w:t>
      </w:r>
      <w:r w:rsidR="00F47175" w:rsidRPr="00F47175">
        <w:rPr>
          <w:rFonts w:ascii="Goudy Old Style" w:hAnsi="Goudy Old Style"/>
        </w:rPr>
        <w:t>1</w:t>
      </w:r>
      <w:r w:rsidRPr="00F47175">
        <w:rPr>
          <w:rFonts w:ascii="Goudy Old Style" w:hAnsi="Goudy Old Style"/>
        </w:rPr>
        <w:fldChar w:fldCharType="begin"/>
      </w:r>
      <w:r w:rsidRPr="00F47175">
        <w:rPr>
          <w:rFonts w:ascii="Goudy Old Style" w:hAnsi="Goudy Old Style"/>
        </w:rPr>
        <w:instrText xml:space="preserve"> MERGEFIELD  Code  \* MERGEFORMAT </w:instrText>
      </w:r>
      <w:r w:rsidRPr="00F47175">
        <w:rPr>
          <w:rFonts w:ascii="Goudy Old Style" w:hAnsi="Goudy Old Style"/>
        </w:rPr>
        <w:fldChar w:fldCharType="end"/>
      </w:r>
    </w:p>
    <w:p w14:paraId="17686C80" w14:textId="50642AC8" w:rsidR="00154679" w:rsidRPr="00F47175" w:rsidRDefault="00154679" w:rsidP="00154679">
      <w:pPr>
        <w:rPr>
          <w:rFonts w:ascii="Goudy Old Style" w:hAnsi="Goudy Old Style"/>
          <w:bCs/>
        </w:rPr>
      </w:pPr>
      <w:r w:rsidRPr="00F47175">
        <w:rPr>
          <w:rFonts w:ascii="Goudy Old Style" w:hAnsi="Goudy Old Style"/>
          <w:b/>
        </w:rPr>
        <w:t xml:space="preserve">Course Title: </w:t>
      </w:r>
      <w:r w:rsidR="00F47175" w:rsidRPr="00F47175">
        <w:rPr>
          <w:rFonts w:ascii="Goudy Old Style" w:hAnsi="Goudy Old Style"/>
          <w:bCs/>
        </w:rPr>
        <w:t>Trauma-Informed Principles in Group Work, Psychodrama, and Leadership</w:t>
      </w:r>
    </w:p>
    <w:p w14:paraId="445E5E1A" w14:textId="77777777" w:rsidR="009504E1" w:rsidRPr="00F47175" w:rsidRDefault="009504E1" w:rsidP="00154679">
      <w:pPr>
        <w:rPr>
          <w:rFonts w:ascii="Goudy Old Style" w:hAnsi="Goudy Old Style"/>
        </w:rPr>
      </w:pPr>
    </w:p>
    <w:p w14:paraId="1C1733EF" w14:textId="193D97C4" w:rsidR="00154679" w:rsidRPr="00F47175" w:rsidRDefault="00154679" w:rsidP="00154679">
      <w:pPr>
        <w:rPr>
          <w:rFonts w:ascii="Goudy Old Style" w:hAnsi="Goudy Old Style"/>
          <w:bCs/>
        </w:rPr>
      </w:pPr>
      <w:r w:rsidRPr="00F47175">
        <w:rPr>
          <w:rFonts w:ascii="Goudy Old Style" w:hAnsi="Goudy Old Style"/>
          <w:b/>
        </w:rPr>
        <w:t xml:space="preserve">Course Times: </w:t>
      </w:r>
      <w:r w:rsidR="00093992" w:rsidRPr="00F47175">
        <w:rPr>
          <w:rFonts w:ascii="Goudy Old Style" w:hAnsi="Goudy Old Style"/>
          <w:bCs/>
        </w:rPr>
        <w:t>2</w:t>
      </w:r>
      <w:r w:rsidRPr="00F47175">
        <w:rPr>
          <w:rFonts w:ascii="Goudy Old Style" w:hAnsi="Goudy Old Style"/>
          <w:bCs/>
        </w:rPr>
        <w:t>:</w:t>
      </w:r>
      <w:r w:rsidR="00093992" w:rsidRPr="00F47175">
        <w:rPr>
          <w:rFonts w:ascii="Goudy Old Style" w:hAnsi="Goudy Old Style"/>
          <w:bCs/>
        </w:rPr>
        <w:t>0</w:t>
      </w:r>
      <w:r w:rsidRPr="00F47175">
        <w:rPr>
          <w:rFonts w:ascii="Goudy Old Style" w:hAnsi="Goudy Old Style"/>
          <w:bCs/>
        </w:rPr>
        <w:t xml:space="preserve">0 </w:t>
      </w:r>
      <w:r w:rsidR="00093992" w:rsidRPr="00F47175">
        <w:rPr>
          <w:rFonts w:ascii="Goudy Old Style" w:hAnsi="Goudy Old Style"/>
          <w:bCs/>
        </w:rPr>
        <w:t>P</w:t>
      </w:r>
      <w:r w:rsidR="005352CD" w:rsidRPr="00F47175">
        <w:rPr>
          <w:rFonts w:ascii="Goudy Old Style" w:hAnsi="Goudy Old Style"/>
          <w:bCs/>
        </w:rPr>
        <w:t xml:space="preserve">M </w:t>
      </w:r>
      <w:r w:rsidRPr="00F47175">
        <w:rPr>
          <w:rFonts w:ascii="Goudy Old Style" w:hAnsi="Goudy Old Style"/>
          <w:bCs/>
        </w:rPr>
        <w:t xml:space="preserve">- </w:t>
      </w:r>
      <w:r w:rsidR="00093992" w:rsidRPr="00F47175">
        <w:rPr>
          <w:rFonts w:ascii="Goudy Old Style" w:hAnsi="Goudy Old Style"/>
          <w:bCs/>
        </w:rPr>
        <w:t>4</w:t>
      </w:r>
      <w:r w:rsidRPr="00F47175">
        <w:rPr>
          <w:rFonts w:ascii="Goudy Old Style" w:hAnsi="Goudy Old Style"/>
          <w:bCs/>
        </w:rPr>
        <w:t>:</w:t>
      </w:r>
      <w:r w:rsidR="001351D8" w:rsidRPr="00F47175">
        <w:rPr>
          <w:rFonts w:ascii="Goudy Old Style" w:hAnsi="Goudy Old Style"/>
          <w:bCs/>
        </w:rPr>
        <w:t>3</w:t>
      </w:r>
      <w:r w:rsidRPr="00F47175">
        <w:rPr>
          <w:rFonts w:ascii="Goudy Old Style" w:hAnsi="Goudy Old Style"/>
          <w:bCs/>
        </w:rPr>
        <w:t xml:space="preserve">0 </w:t>
      </w:r>
      <w:r w:rsidR="00904DB5" w:rsidRPr="00F47175">
        <w:rPr>
          <w:rFonts w:ascii="Goudy Old Style" w:hAnsi="Goudy Old Style"/>
          <w:bCs/>
        </w:rPr>
        <w:t>P</w:t>
      </w:r>
      <w:r w:rsidRPr="00F47175">
        <w:rPr>
          <w:rFonts w:ascii="Goudy Old Style" w:hAnsi="Goudy Old Style"/>
          <w:bCs/>
        </w:rPr>
        <w:t xml:space="preserve">M </w:t>
      </w:r>
    </w:p>
    <w:p w14:paraId="41300B9A" w14:textId="67EEB3BC" w:rsidR="00154679" w:rsidRPr="00F47175" w:rsidRDefault="00154679" w:rsidP="00154679">
      <w:pPr>
        <w:rPr>
          <w:rFonts w:ascii="Goudy Old Style" w:hAnsi="Goudy Old Style"/>
        </w:rPr>
      </w:pPr>
      <w:r w:rsidRPr="00F47175">
        <w:rPr>
          <w:rFonts w:ascii="Goudy Old Style" w:hAnsi="Goudy Old Style"/>
          <w:b/>
        </w:rPr>
        <w:t xml:space="preserve">Course Dates: </w:t>
      </w:r>
      <w:r w:rsidR="00C47233" w:rsidRPr="00F47175">
        <w:rPr>
          <w:rFonts w:ascii="Goudy Old Style" w:hAnsi="Goudy Old Style"/>
        </w:rPr>
        <w:t>Saturday</w:t>
      </w:r>
      <w:r w:rsidRPr="00F47175">
        <w:rPr>
          <w:rFonts w:ascii="Goudy Old Style" w:hAnsi="Goudy Old Style"/>
        </w:rPr>
        <w:t xml:space="preserve">, March </w:t>
      </w:r>
      <w:r w:rsidR="00C47233" w:rsidRPr="00F47175">
        <w:rPr>
          <w:rFonts w:ascii="Goudy Old Style" w:hAnsi="Goudy Old Style"/>
        </w:rPr>
        <w:t>11</w:t>
      </w:r>
    </w:p>
    <w:p w14:paraId="6B39DA20" w14:textId="77777777" w:rsidR="00154679" w:rsidRPr="00F47175" w:rsidRDefault="00154679" w:rsidP="00154679">
      <w:pPr>
        <w:rPr>
          <w:rFonts w:ascii="Goudy Old Style" w:hAnsi="Goudy Old Style"/>
        </w:rPr>
      </w:pPr>
    </w:p>
    <w:p w14:paraId="417C7D26" w14:textId="041EB8FA" w:rsidR="008E707C" w:rsidRPr="00F47175" w:rsidRDefault="00154679" w:rsidP="00072D69">
      <w:pPr>
        <w:rPr>
          <w:rFonts w:ascii="Goudy Old Style" w:hAnsi="Goudy Old Style"/>
          <w:bCs/>
        </w:rPr>
      </w:pPr>
      <w:r w:rsidRPr="00F47175">
        <w:rPr>
          <w:rFonts w:ascii="Goudy Old Style" w:hAnsi="Goudy Old Style"/>
          <w:b/>
        </w:rPr>
        <w:t xml:space="preserve">Instructors: </w:t>
      </w:r>
      <w:r w:rsidRPr="00F47175">
        <w:rPr>
          <w:rFonts w:ascii="Goudy Old Style" w:hAnsi="Goudy Old Style"/>
          <w:b/>
        </w:rPr>
        <w:tab/>
      </w:r>
      <w:r w:rsidRPr="00F47175">
        <w:rPr>
          <w:rFonts w:ascii="Goudy Old Style" w:hAnsi="Goudy Old Style"/>
          <w:b/>
        </w:rPr>
        <w:tab/>
      </w:r>
      <w:r w:rsidR="00F47175" w:rsidRPr="00F47175">
        <w:rPr>
          <w:rFonts w:ascii="Goudy Old Style" w:hAnsi="Goudy Old Style"/>
          <w:bCs/>
        </w:rPr>
        <w:t xml:space="preserve">Scott </w:t>
      </w:r>
      <w:proofErr w:type="spellStart"/>
      <w:r w:rsidR="00F47175" w:rsidRPr="00F47175">
        <w:rPr>
          <w:rFonts w:ascii="Goudy Old Style" w:hAnsi="Goudy Old Style"/>
          <w:bCs/>
        </w:rPr>
        <w:t>Giacomucci</w:t>
      </w:r>
      <w:proofErr w:type="spellEnd"/>
    </w:p>
    <w:p w14:paraId="1E99DCFE" w14:textId="445929EC" w:rsidR="00154679" w:rsidRPr="00F47175" w:rsidRDefault="00154679" w:rsidP="008E707C">
      <w:pPr>
        <w:rPr>
          <w:rFonts w:ascii="Goudy Old Style" w:hAnsi="Goudy Old Style"/>
          <w:bCs/>
        </w:rPr>
      </w:pPr>
      <w:r w:rsidRPr="00F47175">
        <w:rPr>
          <w:rFonts w:ascii="Goudy Old Style" w:hAnsi="Goudy Old Style"/>
          <w:bCs/>
        </w:rPr>
        <w:tab/>
      </w:r>
      <w:r w:rsidRPr="00F47175">
        <w:rPr>
          <w:rFonts w:ascii="Goudy Old Style" w:hAnsi="Goudy Old Style"/>
          <w:bCs/>
        </w:rPr>
        <w:tab/>
      </w:r>
      <w:r w:rsidRPr="00F47175">
        <w:rPr>
          <w:rFonts w:ascii="Goudy Old Style" w:hAnsi="Goudy Old Style"/>
          <w:bCs/>
        </w:rPr>
        <w:tab/>
      </w:r>
    </w:p>
    <w:p w14:paraId="72732DA2" w14:textId="1D6F0438" w:rsidR="009504E1" w:rsidRPr="00F47175" w:rsidRDefault="00154679" w:rsidP="00F47175">
      <w:pPr>
        <w:rPr>
          <w:rFonts w:ascii="Goudy Old Style" w:hAnsi="Goudy Old Style"/>
          <w:bCs/>
        </w:rPr>
      </w:pPr>
      <w:r w:rsidRPr="00F47175">
        <w:rPr>
          <w:rFonts w:ascii="Goudy Old Style" w:hAnsi="Goudy Old Style"/>
          <w:b/>
        </w:rPr>
        <w:t>Course Description:</w:t>
      </w:r>
      <w:r w:rsidR="00271026" w:rsidRPr="00F47175">
        <w:rPr>
          <w:rFonts w:ascii="Goudy Old Style" w:hAnsi="Goudy Old Style"/>
          <w:b/>
        </w:rPr>
        <w:t xml:space="preserve"> </w:t>
      </w:r>
      <w:r w:rsidR="00F47175" w:rsidRPr="00F47175">
        <w:rPr>
          <w:rFonts w:ascii="Goudy Old Style" w:hAnsi="Goudy Old Style"/>
          <w:bCs/>
        </w:rPr>
        <w:t>This workshop presents the six trauma-informed principles outlined by SAMHSA and their utility in group work, psychodrama, and leadership. Trauma-informed principles will be approached as both clinical guidelines and ethical values. Participants will be challenged to critically reflect on their relationships to these principles and explore ways of further integrating them into their practice. Leadership will be explored through the lens of trauma-informed group practice skills and the parallel processes between group therapy leadership and organizational leadership.</w:t>
      </w:r>
    </w:p>
    <w:p w14:paraId="470196E9" w14:textId="77777777" w:rsidR="00F47175" w:rsidRPr="00F47175" w:rsidRDefault="00F47175" w:rsidP="00F47175">
      <w:pPr>
        <w:rPr>
          <w:rFonts w:ascii="Goudy Old Style" w:hAnsi="Goudy Old Style"/>
        </w:rPr>
      </w:pPr>
    </w:p>
    <w:p w14:paraId="3D530396" w14:textId="77777777" w:rsidR="00154679" w:rsidRPr="00F47175" w:rsidRDefault="00154679" w:rsidP="00154679">
      <w:pPr>
        <w:rPr>
          <w:rFonts w:ascii="Goudy Old Style" w:hAnsi="Goudy Old Style"/>
          <w:b/>
        </w:rPr>
      </w:pPr>
      <w:r w:rsidRPr="00F47175">
        <w:rPr>
          <w:rFonts w:ascii="Goudy Old Style" w:hAnsi="Goudy Old Style"/>
          <w:b/>
        </w:rPr>
        <w:t xml:space="preserve">Learning Objectives </w:t>
      </w:r>
    </w:p>
    <w:p w14:paraId="34BD68C9" w14:textId="77777777" w:rsidR="00154679" w:rsidRPr="00F47175" w:rsidRDefault="00154679" w:rsidP="00154679">
      <w:pPr>
        <w:rPr>
          <w:rFonts w:ascii="Goudy Old Style" w:hAnsi="Goudy Old Style"/>
          <w:color w:val="000000"/>
          <w:shd w:val="clear" w:color="auto" w:fill="FFFFFF"/>
        </w:rPr>
      </w:pPr>
      <w:r w:rsidRPr="00F47175">
        <w:rPr>
          <w:rFonts w:ascii="Goudy Old Style" w:hAnsi="Goudy Old Style" w:cs="Arial"/>
          <w:color w:val="000000"/>
          <w:shd w:val="clear" w:color="auto" w:fill="FFFFFF"/>
        </w:rPr>
        <w:t>The attendee will be able to:</w:t>
      </w:r>
      <w:r w:rsidRPr="00F47175">
        <w:rPr>
          <w:color w:val="000000"/>
          <w:shd w:val="clear" w:color="auto" w:fill="FFFFFF"/>
        </w:rPr>
        <w:t>‎</w:t>
      </w:r>
    </w:p>
    <w:p w14:paraId="0BCD5170" w14:textId="295FDC65" w:rsidR="00F47175" w:rsidRPr="00F47175" w:rsidRDefault="00154679" w:rsidP="00F47175">
      <w:pPr>
        <w:pStyle w:val="ListParagraph"/>
        <w:numPr>
          <w:ilvl w:val="0"/>
          <w:numId w:val="1"/>
        </w:numPr>
        <w:rPr>
          <w:rFonts w:ascii="Goudy Old Style" w:hAnsi="Goudy Old Style"/>
          <w:color w:val="000000"/>
          <w:shd w:val="clear" w:color="auto" w:fill="FFFFFF"/>
        </w:rPr>
      </w:pPr>
      <w:r w:rsidRPr="00F47175">
        <w:rPr>
          <w:color w:val="000000"/>
          <w:shd w:val="clear" w:color="auto" w:fill="FFFFFF"/>
        </w:rPr>
        <w:t>‎‎‎</w:t>
      </w:r>
      <w:r w:rsidR="006C34E2" w:rsidRPr="00F47175">
        <w:rPr>
          <w:color w:val="000000"/>
          <w:shd w:val="clear" w:color="auto" w:fill="FFFFFF"/>
        </w:rPr>
        <w:t>‎</w:t>
      </w:r>
      <w:r w:rsidR="00F36488" w:rsidRPr="00F47175">
        <w:rPr>
          <w:color w:val="000000"/>
          <w:shd w:val="clear" w:color="auto" w:fill="FFFFFF"/>
        </w:rPr>
        <w:t>‎</w:t>
      </w:r>
      <w:r w:rsidR="007146FE" w:rsidRPr="00F47175">
        <w:rPr>
          <w:color w:val="000000"/>
          <w:shd w:val="clear" w:color="auto" w:fill="FFFFFF"/>
        </w:rPr>
        <w:t>‎</w:t>
      </w:r>
      <w:r w:rsidR="004A0CFF" w:rsidRPr="00F47175">
        <w:rPr>
          <w:color w:val="000000"/>
          <w:shd w:val="clear" w:color="auto" w:fill="FFFFFF"/>
        </w:rPr>
        <w:t>‎</w:t>
      </w:r>
      <w:r w:rsidR="00F47175" w:rsidRPr="00F47175">
        <w:rPr>
          <w:rFonts w:ascii="Goudy Old Style" w:hAnsi="Goudy Old Style"/>
          <w:color w:val="000000"/>
          <w:shd w:val="clear" w:color="auto" w:fill="FFFFFF"/>
        </w:rPr>
        <w:t>Describe the importance of trauma-informed care in group therapy and psychodrama.</w:t>
      </w:r>
      <w:r w:rsidR="00F47175" w:rsidRPr="00F47175">
        <w:rPr>
          <w:color w:val="000000"/>
          <w:shd w:val="clear" w:color="auto" w:fill="FFFFFF"/>
        </w:rPr>
        <w:t>‎</w:t>
      </w:r>
    </w:p>
    <w:p w14:paraId="5EB9FEAB" w14:textId="129638AD" w:rsidR="00F47175" w:rsidRPr="00F47175" w:rsidRDefault="00F47175" w:rsidP="00F47175">
      <w:pPr>
        <w:pStyle w:val="ListParagraph"/>
        <w:numPr>
          <w:ilvl w:val="0"/>
          <w:numId w:val="1"/>
        </w:numPr>
        <w:rPr>
          <w:rFonts w:ascii="Goudy Old Style" w:hAnsi="Goudy Old Style"/>
          <w:color w:val="000000"/>
          <w:shd w:val="clear" w:color="auto" w:fill="FFFFFF"/>
        </w:rPr>
      </w:pPr>
      <w:r w:rsidRPr="00F47175">
        <w:rPr>
          <w:color w:val="000000"/>
          <w:shd w:val="clear" w:color="auto" w:fill="FFFFFF"/>
        </w:rPr>
        <w:t>‎</w:t>
      </w:r>
      <w:r w:rsidRPr="00F47175">
        <w:rPr>
          <w:rFonts w:ascii="Goudy Old Style" w:hAnsi="Goudy Old Style"/>
          <w:color w:val="000000"/>
          <w:shd w:val="clear" w:color="auto" w:fill="FFFFFF"/>
        </w:rPr>
        <w:t>Identify SAMHSA’s trauma-informed principles.</w:t>
      </w:r>
      <w:r w:rsidRPr="00F47175">
        <w:rPr>
          <w:color w:val="000000"/>
          <w:shd w:val="clear" w:color="auto" w:fill="FFFFFF"/>
        </w:rPr>
        <w:t>‎</w:t>
      </w:r>
    </w:p>
    <w:p w14:paraId="206BBCD1" w14:textId="31371651" w:rsidR="00F47175" w:rsidRPr="00F47175" w:rsidRDefault="00F47175" w:rsidP="00F47175">
      <w:pPr>
        <w:pStyle w:val="ListParagraph"/>
        <w:numPr>
          <w:ilvl w:val="0"/>
          <w:numId w:val="1"/>
        </w:numPr>
        <w:rPr>
          <w:rFonts w:ascii="Goudy Old Style" w:hAnsi="Goudy Old Style"/>
          <w:color w:val="000000"/>
          <w:shd w:val="clear" w:color="auto" w:fill="FFFFFF"/>
        </w:rPr>
      </w:pPr>
      <w:r w:rsidRPr="00F47175">
        <w:rPr>
          <w:color w:val="000000"/>
          <w:shd w:val="clear" w:color="auto" w:fill="FFFFFF"/>
        </w:rPr>
        <w:t>‎</w:t>
      </w:r>
      <w:r w:rsidRPr="00F47175">
        <w:rPr>
          <w:rFonts w:ascii="Goudy Old Style" w:hAnsi="Goudy Old Style"/>
          <w:color w:val="000000"/>
          <w:shd w:val="clear" w:color="auto" w:fill="FFFFFF"/>
        </w:rPr>
        <w:t xml:space="preserve">Explain the ethical value of trauma-informed principles in preventing </w:t>
      </w:r>
      <w:proofErr w:type="spellStart"/>
      <w:r w:rsidRPr="00F47175">
        <w:rPr>
          <w:rFonts w:ascii="Goudy Old Style" w:hAnsi="Goudy Old Style"/>
          <w:color w:val="000000"/>
          <w:shd w:val="clear" w:color="auto" w:fill="FFFFFF"/>
        </w:rPr>
        <w:t>retraumatization</w:t>
      </w:r>
      <w:proofErr w:type="spellEnd"/>
      <w:r w:rsidRPr="00F47175">
        <w:rPr>
          <w:rFonts w:ascii="Goudy Old Style" w:hAnsi="Goudy Old Style"/>
          <w:color w:val="000000"/>
          <w:shd w:val="clear" w:color="auto" w:fill="FFFFFF"/>
        </w:rPr>
        <w:t>.</w:t>
      </w:r>
      <w:r w:rsidRPr="00F47175">
        <w:rPr>
          <w:color w:val="000000"/>
          <w:shd w:val="clear" w:color="auto" w:fill="FFFFFF"/>
        </w:rPr>
        <w:t>‎</w:t>
      </w:r>
    </w:p>
    <w:p w14:paraId="60375778" w14:textId="1B953064" w:rsidR="00F47175" w:rsidRPr="00F47175" w:rsidRDefault="00F47175" w:rsidP="00F47175">
      <w:pPr>
        <w:pStyle w:val="ListParagraph"/>
        <w:numPr>
          <w:ilvl w:val="0"/>
          <w:numId w:val="1"/>
        </w:numPr>
        <w:rPr>
          <w:rFonts w:ascii="Goudy Old Style" w:hAnsi="Goudy Old Style"/>
          <w:color w:val="000000"/>
          <w:shd w:val="clear" w:color="auto" w:fill="FFFFFF"/>
        </w:rPr>
      </w:pPr>
      <w:r w:rsidRPr="00F47175">
        <w:rPr>
          <w:color w:val="000000"/>
          <w:shd w:val="clear" w:color="auto" w:fill="FFFFFF"/>
        </w:rPr>
        <w:t>‎</w:t>
      </w:r>
      <w:r w:rsidRPr="00F47175">
        <w:rPr>
          <w:rFonts w:ascii="Goudy Old Style" w:hAnsi="Goudy Old Style"/>
          <w:color w:val="000000"/>
          <w:shd w:val="clear" w:color="auto" w:fill="FFFFFF"/>
        </w:rPr>
        <w:t>Differentiate trauma-informed and trauma-focused services.</w:t>
      </w:r>
      <w:r w:rsidRPr="00F47175">
        <w:rPr>
          <w:color w:val="000000"/>
          <w:shd w:val="clear" w:color="auto" w:fill="FFFFFF"/>
        </w:rPr>
        <w:t>‎</w:t>
      </w:r>
    </w:p>
    <w:p w14:paraId="52EEBFEA" w14:textId="5901CE5C" w:rsidR="00A62477" w:rsidRPr="00F47175" w:rsidRDefault="00F47175" w:rsidP="00F47175">
      <w:pPr>
        <w:pStyle w:val="ListParagraph"/>
        <w:numPr>
          <w:ilvl w:val="0"/>
          <w:numId w:val="1"/>
        </w:numPr>
        <w:rPr>
          <w:rFonts w:ascii="Goudy Old Style" w:hAnsi="Goudy Old Style"/>
          <w:b/>
        </w:rPr>
      </w:pPr>
      <w:r w:rsidRPr="00F47175">
        <w:rPr>
          <w:color w:val="000000"/>
          <w:shd w:val="clear" w:color="auto" w:fill="FFFFFF"/>
        </w:rPr>
        <w:t>‎</w:t>
      </w:r>
      <w:r w:rsidRPr="00F47175">
        <w:rPr>
          <w:rFonts w:ascii="Goudy Old Style" w:hAnsi="Goudy Old Style"/>
          <w:color w:val="000000"/>
          <w:shd w:val="clear" w:color="auto" w:fill="FFFFFF"/>
        </w:rPr>
        <w:t>Identify one sociometry process to promote group cohesion and connection.</w:t>
      </w:r>
      <w:r w:rsidRPr="00F47175">
        <w:rPr>
          <w:color w:val="000000"/>
          <w:shd w:val="clear" w:color="auto" w:fill="FFFFFF"/>
        </w:rPr>
        <w:t>‎</w:t>
      </w:r>
    </w:p>
    <w:p w14:paraId="537177D0" w14:textId="77777777" w:rsidR="00F47175" w:rsidRPr="00F47175" w:rsidRDefault="00F47175" w:rsidP="00F47175">
      <w:pPr>
        <w:pStyle w:val="ListParagraph"/>
        <w:rPr>
          <w:rFonts w:ascii="Goudy Old Style" w:hAnsi="Goudy Old Style"/>
          <w:b/>
        </w:rPr>
      </w:pPr>
    </w:p>
    <w:p w14:paraId="5A26EE6E" w14:textId="16B24D19" w:rsidR="00911103" w:rsidRPr="00F47175" w:rsidRDefault="00154679" w:rsidP="00B72019">
      <w:pPr>
        <w:rPr>
          <w:rFonts w:ascii="Goudy Old Style" w:hAnsi="Goudy Old Style"/>
          <w:b/>
        </w:rPr>
      </w:pPr>
      <w:r w:rsidRPr="00F47175">
        <w:rPr>
          <w:rFonts w:ascii="Goudy Old Style" w:hAnsi="Goudy Old Style"/>
          <w:b/>
        </w:rPr>
        <w:t>Significant Articles:</w:t>
      </w:r>
    </w:p>
    <w:p w14:paraId="01FAF063" w14:textId="77777777" w:rsidR="00F47175" w:rsidRPr="00F47175" w:rsidRDefault="00F47175">
      <w:pPr>
        <w:pStyle w:val="ListParagraph"/>
        <w:numPr>
          <w:ilvl w:val="0"/>
          <w:numId w:val="3"/>
        </w:numPr>
        <w:rPr>
          <w:rFonts w:ascii="Goudy Old Style" w:hAnsi="Goudy Old Style"/>
          <w:color w:val="000000"/>
          <w:shd w:val="clear" w:color="auto" w:fill="FFFFFF"/>
        </w:rPr>
      </w:pPr>
      <w:r w:rsidRPr="00F47175">
        <w:rPr>
          <w:rFonts w:ascii="Goudy Old Style" w:hAnsi="Goudy Old Style"/>
          <w:color w:val="000000"/>
          <w:shd w:val="clear" w:color="auto" w:fill="FFFFFF"/>
        </w:rPr>
        <w:t xml:space="preserve">Baird, S. L., &amp; </w:t>
      </w:r>
      <w:proofErr w:type="spellStart"/>
      <w:r w:rsidRPr="00F47175">
        <w:rPr>
          <w:rFonts w:ascii="Goudy Old Style" w:hAnsi="Goudy Old Style"/>
          <w:color w:val="000000"/>
          <w:shd w:val="clear" w:color="auto" w:fill="FFFFFF"/>
        </w:rPr>
        <w:t>Alaggia</w:t>
      </w:r>
      <w:proofErr w:type="spellEnd"/>
      <w:r w:rsidRPr="00F47175">
        <w:rPr>
          <w:rFonts w:ascii="Goudy Old Style" w:hAnsi="Goudy Old Style"/>
          <w:color w:val="000000"/>
          <w:shd w:val="clear" w:color="auto" w:fill="FFFFFF"/>
        </w:rPr>
        <w:t xml:space="preserve">, R. (2021). Trauma-Informed Groups: Recommendations for Group Work </w:t>
      </w:r>
      <w:r w:rsidRPr="00F47175">
        <w:rPr>
          <w:color w:val="000000"/>
          <w:shd w:val="clear" w:color="auto" w:fill="FFFFFF"/>
        </w:rPr>
        <w:t>‎</w:t>
      </w:r>
      <w:r w:rsidRPr="00F47175">
        <w:rPr>
          <w:rFonts w:ascii="Goudy Old Style" w:hAnsi="Goudy Old Style"/>
          <w:color w:val="000000"/>
          <w:shd w:val="clear" w:color="auto" w:fill="FFFFFF"/>
        </w:rPr>
        <w:t>Practice. Clinical Social Work Journal, 49(1), 10-19.</w:t>
      </w:r>
      <w:r w:rsidRPr="00F47175">
        <w:rPr>
          <w:color w:val="000000"/>
          <w:shd w:val="clear" w:color="auto" w:fill="FFFFFF"/>
        </w:rPr>
        <w:t>‎</w:t>
      </w:r>
    </w:p>
    <w:p w14:paraId="12E4ADAE" w14:textId="77777777" w:rsidR="00F47175" w:rsidRPr="00F47175" w:rsidRDefault="00F47175">
      <w:pPr>
        <w:pStyle w:val="ListParagraph"/>
        <w:numPr>
          <w:ilvl w:val="0"/>
          <w:numId w:val="3"/>
        </w:numPr>
        <w:rPr>
          <w:rFonts w:ascii="Goudy Old Style" w:hAnsi="Goudy Old Style"/>
          <w:color w:val="000000"/>
          <w:shd w:val="clear" w:color="auto" w:fill="FFFFFF"/>
        </w:rPr>
      </w:pPr>
      <w:proofErr w:type="spellStart"/>
      <w:r w:rsidRPr="00F47175">
        <w:rPr>
          <w:rFonts w:ascii="Goudy Old Style" w:hAnsi="Goudy Old Style"/>
          <w:color w:val="000000"/>
          <w:shd w:val="clear" w:color="auto" w:fill="FFFFFF"/>
        </w:rPr>
        <w:t>Giacomucci</w:t>
      </w:r>
      <w:proofErr w:type="spellEnd"/>
      <w:r w:rsidRPr="00F47175">
        <w:rPr>
          <w:rFonts w:ascii="Goudy Old Style" w:hAnsi="Goudy Old Style"/>
          <w:color w:val="000000"/>
          <w:shd w:val="clear" w:color="auto" w:fill="FFFFFF"/>
        </w:rPr>
        <w:t xml:space="preserve">, S. (2021). Social work, sociometry, and psychodrama: Experiential approaches for group </w:t>
      </w:r>
      <w:r w:rsidRPr="00F47175">
        <w:rPr>
          <w:color w:val="000000"/>
          <w:shd w:val="clear" w:color="auto" w:fill="FFFFFF"/>
        </w:rPr>
        <w:t>‎</w:t>
      </w:r>
      <w:r w:rsidRPr="00F47175">
        <w:rPr>
          <w:rFonts w:ascii="Goudy Old Style" w:hAnsi="Goudy Old Style"/>
          <w:color w:val="000000"/>
          <w:shd w:val="clear" w:color="auto" w:fill="FFFFFF"/>
        </w:rPr>
        <w:t>therapists, community leaders, and social workers. Springer Nature.</w:t>
      </w:r>
      <w:r w:rsidRPr="00F47175">
        <w:rPr>
          <w:color w:val="000000"/>
          <w:shd w:val="clear" w:color="auto" w:fill="FFFFFF"/>
        </w:rPr>
        <w:t>‎</w:t>
      </w:r>
    </w:p>
    <w:p w14:paraId="69E7AA07" w14:textId="77777777" w:rsidR="00F47175" w:rsidRPr="00F47175" w:rsidRDefault="00F47175">
      <w:pPr>
        <w:pStyle w:val="ListParagraph"/>
        <w:numPr>
          <w:ilvl w:val="0"/>
          <w:numId w:val="3"/>
        </w:numPr>
        <w:rPr>
          <w:rFonts w:ascii="Goudy Old Style" w:hAnsi="Goudy Old Style"/>
          <w:color w:val="000000"/>
          <w:shd w:val="clear" w:color="auto" w:fill="FFFFFF"/>
        </w:rPr>
      </w:pPr>
      <w:proofErr w:type="spellStart"/>
      <w:r w:rsidRPr="00F47175">
        <w:rPr>
          <w:rFonts w:ascii="Goudy Old Style" w:hAnsi="Goudy Old Style"/>
          <w:color w:val="000000"/>
          <w:shd w:val="clear" w:color="auto" w:fill="FFFFFF"/>
        </w:rPr>
        <w:t>Orkibi</w:t>
      </w:r>
      <w:proofErr w:type="spellEnd"/>
      <w:r w:rsidRPr="00F47175">
        <w:rPr>
          <w:rFonts w:ascii="Goudy Old Style" w:hAnsi="Goudy Old Style"/>
          <w:color w:val="000000"/>
          <w:shd w:val="clear" w:color="auto" w:fill="FFFFFF"/>
        </w:rPr>
        <w:t>, H., &amp; Feniger-</w:t>
      </w:r>
      <w:proofErr w:type="spellStart"/>
      <w:r w:rsidRPr="00F47175">
        <w:rPr>
          <w:rFonts w:ascii="Goudy Old Style" w:hAnsi="Goudy Old Style"/>
          <w:color w:val="000000"/>
          <w:shd w:val="clear" w:color="auto" w:fill="FFFFFF"/>
        </w:rPr>
        <w:t>Schaal</w:t>
      </w:r>
      <w:proofErr w:type="spellEnd"/>
      <w:r w:rsidRPr="00F47175">
        <w:rPr>
          <w:rFonts w:ascii="Goudy Old Style" w:hAnsi="Goudy Old Style"/>
          <w:color w:val="000000"/>
          <w:shd w:val="clear" w:color="auto" w:fill="FFFFFF"/>
        </w:rPr>
        <w:t xml:space="preserve">, R. (2019). Integrative systematic review of psychodrama psychotherapy </w:t>
      </w:r>
      <w:r w:rsidRPr="00F47175">
        <w:rPr>
          <w:color w:val="000000"/>
          <w:shd w:val="clear" w:color="auto" w:fill="FFFFFF"/>
        </w:rPr>
        <w:t>‎</w:t>
      </w:r>
      <w:r w:rsidRPr="00F47175">
        <w:rPr>
          <w:rFonts w:ascii="Goudy Old Style" w:hAnsi="Goudy Old Style"/>
          <w:color w:val="000000"/>
          <w:shd w:val="clear" w:color="auto" w:fill="FFFFFF"/>
        </w:rPr>
        <w:t xml:space="preserve">research: Trends and methodological implications. </w:t>
      </w:r>
      <w:proofErr w:type="spellStart"/>
      <w:r w:rsidRPr="00F47175">
        <w:rPr>
          <w:rFonts w:ascii="Goudy Old Style" w:hAnsi="Goudy Old Style"/>
          <w:color w:val="000000"/>
          <w:shd w:val="clear" w:color="auto" w:fill="FFFFFF"/>
        </w:rPr>
        <w:t>PloS</w:t>
      </w:r>
      <w:proofErr w:type="spellEnd"/>
      <w:r w:rsidRPr="00F47175">
        <w:rPr>
          <w:rFonts w:ascii="Goudy Old Style" w:hAnsi="Goudy Old Style"/>
          <w:color w:val="000000"/>
          <w:shd w:val="clear" w:color="auto" w:fill="FFFFFF"/>
        </w:rPr>
        <w:t xml:space="preserve"> one, 14(2), e0212575.</w:t>
      </w:r>
      <w:r w:rsidRPr="00F47175">
        <w:rPr>
          <w:color w:val="000000"/>
          <w:shd w:val="clear" w:color="auto" w:fill="FFFFFF"/>
        </w:rPr>
        <w:t>‎</w:t>
      </w:r>
    </w:p>
    <w:p w14:paraId="7772B9C3" w14:textId="77777777" w:rsidR="00F47175" w:rsidRPr="00F47175" w:rsidRDefault="00F47175">
      <w:pPr>
        <w:pStyle w:val="ListParagraph"/>
        <w:numPr>
          <w:ilvl w:val="0"/>
          <w:numId w:val="3"/>
        </w:numPr>
        <w:rPr>
          <w:rFonts w:ascii="Goudy Old Style" w:hAnsi="Goudy Old Style"/>
          <w:color w:val="000000"/>
          <w:shd w:val="clear" w:color="auto" w:fill="FFFFFF"/>
        </w:rPr>
      </w:pPr>
      <w:r w:rsidRPr="00F47175">
        <w:rPr>
          <w:rFonts w:ascii="Goudy Old Style" w:hAnsi="Goudy Old Style"/>
          <w:color w:val="000000"/>
          <w:shd w:val="clear" w:color="auto" w:fill="FFFFFF"/>
        </w:rPr>
        <w:t xml:space="preserve">Substance Abuse and Mental Health Services Administration. (2014a). SAMHSA’s Concept of Trauma </w:t>
      </w:r>
      <w:r w:rsidRPr="00F47175">
        <w:rPr>
          <w:color w:val="000000"/>
          <w:shd w:val="clear" w:color="auto" w:fill="FFFFFF"/>
        </w:rPr>
        <w:t>‎</w:t>
      </w:r>
      <w:r w:rsidRPr="00F47175">
        <w:rPr>
          <w:rFonts w:ascii="Goudy Old Style" w:hAnsi="Goudy Old Style"/>
          <w:color w:val="000000"/>
          <w:shd w:val="clear" w:color="auto" w:fill="FFFFFF"/>
        </w:rPr>
        <w:t xml:space="preserve">and Guidance for a Trauma-Informed Approach. HHS Publication No. (SMA) 14-4884. Rockville, MD: </w:t>
      </w:r>
      <w:r w:rsidRPr="00F47175">
        <w:rPr>
          <w:color w:val="000000"/>
          <w:shd w:val="clear" w:color="auto" w:fill="FFFFFF"/>
        </w:rPr>
        <w:t>‎</w:t>
      </w:r>
      <w:r w:rsidRPr="00F47175">
        <w:rPr>
          <w:rFonts w:ascii="Goudy Old Style" w:hAnsi="Goudy Old Style"/>
          <w:color w:val="000000"/>
          <w:shd w:val="clear" w:color="auto" w:fill="FFFFFF"/>
        </w:rPr>
        <w:t>Substance Abuse and Mental Health Services Administration.</w:t>
      </w:r>
      <w:r w:rsidRPr="00F47175">
        <w:rPr>
          <w:color w:val="000000"/>
          <w:shd w:val="clear" w:color="auto" w:fill="FFFFFF"/>
        </w:rPr>
        <w:t>‎</w:t>
      </w:r>
    </w:p>
    <w:p w14:paraId="5073F6E7" w14:textId="4019129A" w:rsidR="00A62477" w:rsidRPr="00F47175" w:rsidRDefault="00F47175">
      <w:pPr>
        <w:pStyle w:val="ListParagraph"/>
        <w:numPr>
          <w:ilvl w:val="0"/>
          <w:numId w:val="3"/>
        </w:numPr>
        <w:rPr>
          <w:rFonts w:ascii="Goudy Old Style" w:hAnsi="Goudy Old Style"/>
          <w:color w:val="000000"/>
          <w:shd w:val="clear" w:color="auto" w:fill="FFFFFF"/>
        </w:rPr>
      </w:pPr>
      <w:proofErr w:type="spellStart"/>
      <w:r w:rsidRPr="00F47175">
        <w:rPr>
          <w:rFonts w:ascii="Goudy Old Style" w:hAnsi="Goudy Old Style"/>
          <w:color w:val="000000"/>
          <w:shd w:val="clear" w:color="auto" w:fill="FFFFFF"/>
        </w:rPr>
        <w:t>Schwartze</w:t>
      </w:r>
      <w:proofErr w:type="spellEnd"/>
      <w:r w:rsidRPr="00F47175">
        <w:rPr>
          <w:rFonts w:ascii="Goudy Old Style" w:hAnsi="Goudy Old Style"/>
          <w:color w:val="000000"/>
          <w:shd w:val="clear" w:color="auto" w:fill="FFFFFF"/>
        </w:rPr>
        <w:t xml:space="preserve">, D., </w:t>
      </w:r>
      <w:proofErr w:type="spellStart"/>
      <w:r w:rsidRPr="00F47175">
        <w:rPr>
          <w:rFonts w:ascii="Goudy Old Style" w:hAnsi="Goudy Old Style"/>
          <w:color w:val="000000"/>
          <w:shd w:val="clear" w:color="auto" w:fill="FFFFFF"/>
        </w:rPr>
        <w:t>Barkowski</w:t>
      </w:r>
      <w:proofErr w:type="spellEnd"/>
      <w:r w:rsidRPr="00F47175">
        <w:rPr>
          <w:rFonts w:ascii="Goudy Old Style" w:hAnsi="Goudy Old Style"/>
          <w:color w:val="000000"/>
          <w:shd w:val="clear" w:color="auto" w:fill="FFFFFF"/>
        </w:rPr>
        <w:t xml:space="preserve">, S., Strauss, B., </w:t>
      </w:r>
      <w:proofErr w:type="spellStart"/>
      <w:r w:rsidRPr="00F47175">
        <w:rPr>
          <w:rFonts w:ascii="Goudy Old Style" w:hAnsi="Goudy Old Style"/>
          <w:color w:val="000000"/>
          <w:shd w:val="clear" w:color="auto" w:fill="FFFFFF"/>
        </w:rPr>
        <w:t>Knaevelsrud</w:t>
      </w:r>
      <w:proofErr w:type="spellEnd"/>
      <w:r w:rsidRPr="00F47175">
        <w:rPr>
          <w:rFonts w:ascii="Goudy Old Style" w:hAnsi="Goudy Old Style"/>
          <w:color w:val="000000"/>
          <w:shd w:val="clear" w:color="auto" w:fill="FFFFFF"/>
        </w:rPr>
        <w:t xml:space="preserve">, C., &amp; Rosendahl, J. (2019). Efficacy of group </w:t>
      </w:r>
      <w:r w:rsidRPr="00F47175">
        <w:rPr>
          <w:color w:val="000000"/>
          <w:shd w:val="clear" w:color="auto" w:fill="FFFFFF"/>
        </w:rPr>
        <w:t>‎</w:t>
      </w:r>
      <w:r w:rsidRPr="00F47175">
        <w:rPr>
          <w:rFonts w:ascii="Goudy Old Style" w:hAnsi="Goudy Old Style"/>
          <w:color w:val="000000"/>
          <w:shd w:val="clear" w:color="auto" w:fill="FFFFFF"/>
        </w:rPr>
        <w:t xml:space="preserve">psychotherapy for posttraumatic stress disorder: Systematic review and meta-analysis of randomized </w:t>
      </w:r>
      <w:r w:rsidRPr="00F47175">
        <w:rPr>
          <w:color w:val="000000"/>
          <w:shd w:val="clear" w:color="auto" w:fill="FFFFFF"/>
        </w:rPr>
        <w:t>‎</w:t>
      </w:r>
      <w:r w:rsidRPr="00F47175">
        <w:rPr>
          <w:rFonts w:ascii="Goudy Old Style" w:hAnsi="Goudy Old Style"/>
          <w:color w:val="000000"/>
          <w:shd w:val="clear" w:color="auto" w:fill="FFFFFF"/>
        </w:rPr>
        <w:t>controlled trials. Psychotherapy Research, 29(4), 415-431.</w:t>
      </w:r>
      <w:r w:rsidRPr="00F47175">
        <w:rPr>
          <w:color w:val="000000"/>
          <w:shd w:val="clear" w:color="auto" w:fill="FFFFFF"/>
        </w:rPr>
        <w:t>‎</w:t>
      </w:r>
    </w:p>
    <w:p w14:paraId="1CEB844D" w14:textId="3F62E577" w:rsidR="00F47175" w:rsidRPr="00F47175" w:rsidRDefault="00F47175" w:rsidP="00F47175">
      <w:pPr>
        <w:rPr>
          <w:rFonts w:ascii="Goudy Old Style" w:hAnsi="Goudy Old Style"/>
          <w:b/>
        </w:rPr>
      </w:pPr>
    </w:p>
    <w:p w14:paraId="5009D1FB" w14:textId="23C97C87" w:rsidR="00F47175" w:rsidRPr="00F47175" w:rsidRDefault="00F47175" w:rsidP="00F47175">
      <w:pPr>
        <w:rPr>
          <w:rFonts w:ascii="Goudy Old Style" w:hAnsi="Goudy Old Style"/>
          <w:b/>
        </w:rPr>
      </w:pPr>
    </w:p>
    <w:p w14:paraId="03BB0191" w14:textId="77777777" w:rsidR="00F47175" w:rsidRPr="00F47175" w:rsidRDefault="00F47175" w:rsidP="00F47175">
      <w:pPr>
        <w:rPr>
          <w:rFonts w:ascii="Goudy Old Style" w:hAnsi="Goudy Old Style"/>
          <w:b/>
        </w:rPr>
      </w:pPr>
    </w:p>
    <w:p w14:paraId="14C8E398" w14:textId="77777777" w:rsidR="00911103" w:rsidRPr="00F47175" w:rsidRDefault="00154679" w:rsidP="00911103">
      <w:pPr>
        <w:rPr>
          <w:rFonts w:ascii="Goudy Old Style" w:hAnsi="Goudy Old Style"/>
          <w:b/>
        </w:rPr>
      </w:pPr>
      <w:r w:rsidRPr="00F47175">
        <w:rPr>
          <w:rFonts w:ascii="Goudy Old Style" w:hAnsi="Goudy Old Style"/>
          <w:b/>
        </w:rPr>
        <w:lastRenderedPageBreak/>
        <w:t>Agenda</w:t>
      </w:r>
    </w:p>
    <w:p w14:paraId="071741A0" w14:textId="77777777" w:rsidR="00F47175" w:rsidRPr="00F47175" w:rsidRDefault="00F47175">
      <w:pPr>
        <w:pStyle w:val="ListParagraph"/>
        <w:numPr>
          <w:ilvl w:val="0"/>
          <w:numId w:val="2"/>
        </w:numPr>
        <w:rPr>
          <w:rFonts w:ascii="Goudy Old Style" w:hAnsi="Goudy Old Style"/>
          <w:b/>
        </w:rPr>
      </w:pPr>
      <w:r w:rsidRPr="00F47175">
        <w:rPr>
          <w:rFonts w:ascii="Goudy Old Style" w:eastAsia="Arial" w:hAnsi="Goudy Old Style"/>
          <w:color w:val="000000"/>
        </w:rPr>
        <w:t xml:space="preserve">Sociometric assessment of group participants experience with the topic (20 minutes, Obj 1 &amp; 5, experiential teaching with discussion) </w:t>
      </w:r>
    </w:p>
    <w:p w14:paraId="2822CDB7" w14:textId="75EFAEF1"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 xml:space="preserve">Spectrograms on experience with psychodrama, group therapy, and trauma-informed care </w:t>
      </w:r>
    </w:p>
    <w:p w14:paraId="44480264" w14:textId="43517C85"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 xml:space="preserve">Teaching on sociometry as group-as-a-whole assessment, interventions, action-based teaching tools, and evaluation processes </w:t>
      </w:r>
    </w:p>
    <w:p w14:paraId="783C7A0E" w14:textId="1F1D5B65" w:rsidR="00F47175" w:rsidRPr="00F47175" w:rsidRDefault="00F47175">
      <w:pPr>
        <w:pStyle w:val="ListParagraph"/>
        <w:numPr>
          <w:ilvl w:val="0"/>
          <w:numId w:val="2"/>
        </w:numPr>
        <w:rPr>
          <w:rFonts w:ascii="Goudy Old Style" w:hAnsi="Goudy Old Style"/>
          <w:b/>
        </w:rPr>
      </w:pPr>
      <w:r w:rsidRPr="00F47175">
        <w:rPr>
          <w:rFonts w:ascii="Goudy Old Style" w:eastAsia="Arial" w:hAnsi="Goudy Old Style"/>
          <w:color w:val="000000"/>
        </w:rPr>
        <w:t xml:space="preserve">Definitions and history of trauma and trauma-informed care (10 minutes, Obj 1, 3, &amp; 4, </w:t>
      </w:r>
      <w:proofErr w:type="gramStart"/>
      <w:r w:rsidRPr="00F47175">
        <w:rPr>
          <w:rFonts w:ascii="Goudy Old Style" w:eastAsia="Arial" w:hAnsi="Goudy Old Style"/>
          <w:color w:val="000000"/>
        </w:rPr>
        <w:t>lecture</w:t>
      </w:r>
      <w:proofErr w:type="gramEnd"/>
      <w:r w:rsidRPr="00F47175">
        <w:rPr>
          <w:rFonts w:ascii="Goudy Old Style" w:eastAsia="Arial" w:hAnsi="Goudy Old Style"/>
          <w:color w:val="000000"/>
        </w:rPr>
        <w:t xml:space="preserve"> and handout)</w:t>
      </w:r>
    </w:p>
    <w:p w14:paraId="44119CA0" w14:textId="3C6E8DA3"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 xml:space="preserve">What is trauma </w:t>
      </w:r>
    </w:p>
    <w:p w14:paraId="76F87DDA" w14:textId="359584BA"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Trauma and the body, neuroscience connections</w:t>
      </w:r>
    </w:p>
    <w:p w14:paraId="275D584E" w14:textId="3CB14031"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What is trauma-informed care</w:t>
      </w:r>
    </w:p>
    <w:p w14:paraId="1A1C0567" w14:textId="1B79B68F"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 xml:space="preserve">Trauma-informed vs trauma-focused services </w:t>
      </w:r>
    </w:p>
    <w:p w14:paraId="49591DC1" w14:textId="28E2A68C"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 xml:space="preserve">Organizational leadership perspective informed by group leadership skills and competencies </w:t>
      </w:r>
    </w:p>
    <w:p w14:paraId="6B46A7F3" w14:textId="77777777" w:rsidR="00F47175" w:rsidRPr="00F47175" w:rsidRDefault="00F47175">
      <w:pPr>
        <w:pStyle w:val="ListParagraph"/>
        <w:numPr>
          <w:ilvl w:val="0"/>
          <w:numId w:val="2"/>
        </w:numPr>
        <w:rPr>
          <w:rFonts w:ascii="Goudy Old Style" w:hAnsi="Goudy Old Style"/>
          <w:b/>
        </w:rPr>
      </w:pPr>
      <w:r w:rsidRPr="00F47175">
        <w:rPr>
          <w:rFonts w:ascii="Goudy Old Style" w:eastAsia="Arial" w:hAnsi="Goudy Old Style"/>
          <w:color w:val="000000"/>
        </w:rPr>
        <w:t xml:space="preserve">Overview of the four 4’s of trauma-informed care philosophy articulated by SAMHSA (10 minutes, Obj 1 &amp; 3, lecture) </w:t>
      </w:r>
    </w:p>
    <w:p w14:paraId="111EE238" w14:textId="77777777"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Realize the widespread and pervasive nature of trauma</w:t>
      </w:r>
    </w:p>
    <w:p w14:paraId="153B6EE1" w14:textId="77777777"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 xml:space="preserve">Recognize the ways trauma manifests in symptomology and behavior </w:t>
      </w:r>
    </w:p>
    <w:p w14:paraId="61E3A5BC" w14:textId="77777777"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Respond in trauma-informed policies, procedures, and practices</w:t>
      </w:r>
    </w:p>
    <w:p w14:paraId="708C5D49" w14:textId="6124F54E"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 xml:space="preserve">Resist </w:t>
      </w:r>
      <w:proofErr w:type="spellStart"/>
      <w:r w:rsidRPr="00F47175">
        <w:rPr>
          <w:rFonts w:ascii="Goudy Old Style" w:eastAsia="Arial" w:hAnsi="Goudy Old Style"/>
          <w:color w:val="000000"/>
        </w:rPr>
        <w:t>retraumatization</w:t>
      </w:r>
      <w:proofErr w:type="spellEnd"/>
      <w:r w:rsidRPr="00F47175">
        <w:rPr>
          <w:rFonts w:ascii="Goudy Old Style" w:eastAsia="Arial" w:hAnsi="Goudy Old Style"/>
          <w:color w:val="000000"/>
        </w:rPr>
        <w:t xml:space="preserve"> </w:t>
      </w:r>
    </w:p>
    <w:p w14:paraId="0E6E631C" w14:textId="77777777" w:rsidR="00F47175" w:rsidRPr="00F47175" w:rsidRDefault="00F47175">
      <w:pPr>
        <w:pStyle w:val="ListParagraph"/>
        <w:numPr>
          <w:ilvl w:val="0"/>
          <w:numId w:val="2"/>
        </w:numPr>
        <w:rPr>
          <w:rFonts w:ascii="Goudy Old Style" w:hAnsi="Goudy Old Style"/>
          <w:b/>
        </w:rPr>
      </w:pPr>
      <w:r w:rsidRPr="00F47175">
        <w:rPr>
          <w:rFonts w:ascii="Goudy Old Style" w:eastAsia="Arial" w:hAnsi="Goudy Old Style"/>
          <w:color w:val="000000"/>
        </w:rPr>
        <w:t xml:space="preserve">Importance of Strengths-based approach (30 minutes, Obj 1, 3, &amp; 5, experiential process with discussion) </w:t>
      </w:r>
    </w:p>
    <w:p w14:paraId="7B5F9326" w14:textId="77777777"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 xml:space="preserve">Strengths-based approach to prevent </w:t>
      </w:r>
      <w:proofErr w:type="spellStart"/>
      <w:r w:rsidRPr="00F47175">
        <w:rPr>
          <w:rFonts w:ascii="Goudy Old Style" w:eastAsia="Arial" w:hAnsi="Goudy Old Style"/>
          <w:color w:val="000000"/>
        </w:rPr>
        <w:t>retraumatization</w:t>
      </w:r>
      <w:proofErr w:type="spellEnd"/>
      <w:r w:rsidRPr="00F47175">
        <w:rPr>
          <w:rFonts w:ascii="Goudy Old Style" w:eastAsia="Arial" w:hAnsi="Goudy Old Style"/>
          <w:color w:val="000000"/>
        </w:rPr>
        <w:t xml:space="preserve"> </w:t>
      </w:r>
    </w:p>
    <w:p w14:paraId="182FFD45" w14:textId="77777777"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 xml:space="preserve">Strengths-based approach as phase 1 of trauma clinical map </w:t>
      </w:r>
    </w:p>
    <w:p w14:paraId="63E8B720" w14:textId="53FFD234"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 xml:space="preserve">Experiential group process concretizing strengths </w:t>
      </w:r>
    </w:p>
    <w:p w14:paraId="48D63522" w14:textId="77777777" w:rsidR="00F47175" w:rsidRPr="00F47175" w:rsidRDefault="00F47175">
      <w:pPr>
        <w:pStyle w:val="ListParagraph"/>
        <w:numPr>
          <w:ilvl w:val="0"/>
          <w:numId w:val="2"/>
        </w:numPr>
        <w:rPr>
          <w:rFonts w:ascii="Goudy Old Style" w:hAnsi="Goudy Old Style"/>
          <w:b/>
        </w:rPr>
      </w:pPr>
      <w:r w:rsidRPr="00F47175">
        <w:rPr>
          <w:rFonts w:ascii="Goudy Old Style" w:eastAsia="Arial" w:hAnsi="Goudy Old Style"/>
          <w:color w:val="000000"/>
        </w:rPr>
        <w:t xml:space="preserve">Presentation of SAMHSA’s 6 trauma-informed principles and their utility in group therapy, psychodrama, and leadership (45 minutes, Obj 2 &amp; 5, </w:t>
      </w:r>
      <w:proofErr w:type="gramStart"/>
      <w:r w:rsidRPr="00F47175">
        <w:rPr>
          <w:rFonts w:ascii="Goudy Old Style" w:eastAsia="Arial" w:hAnsi="Goudy Old Style"/>
          <w:color w:val="000000"/>
        </w:rPr>
        <w:t>lecture</w:t>
      </w:r>
      <w:proofErr w:type="gramEnd"/>
      <w:r w:rsidRPr="00F47175">
        <w:rPr>
          <w:rFonts w:ascii="Goudy Old Style" w:eastAsia="Arial" w:hAnsi="Goudy Old Style"/>
          <w:color w:val="000000"/>
        </w:rPr>
        <w:t xml:space="preserve"> and experiential process with discussion) </w:t>
      </w:r>
      <w:r w:rsidRPr="00F47175">
        <w:rPr>
          <w:rFonts w:ascii="Goudy Old Style" w:eastAsia="Arial" w:hAnsi="Goudy Old Style"/>
          <w:color w:val="000000"/>
        </w:rPr>
        <w:t></w:t>
      </w:r>
      <w:r w:rsidRPr="00F47175">
        <w:rPr>
          <w:rFonts w:ascii="Goudy Old Style" w:eastAsia="Arial" w:hAnsi="Goudy Old Style"/>
          <w:color w:val="000000"/>
        </w:rPr>
        <w:tab/>
        <w:t xml:space="preserve">Safety, trustworthiness and transparency, peer support, collaboration and mutuality, empowerment, voice and choice, and historic, cultural and gender issues. </w:t>
      </w:r>
    </w:p>
    <w:p w14:paraId="36FBBDF5" w14:textId="77777777"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 xml:space="preserve">Emphasis on these principles as ethical imperatives </w:t>
      </w:r>
    </w:p>
    <w:p w14:paraId="0E49D8B4" w14:textId="77777777"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 xml:space="preserve">Experiential sociometric exploration of six trauma-informed principles, prompting participants to reflect on and discuss their relationship to each principle. This will include identifying which they most embody in their work, as well as which they have room to grow in. </w:t>
      </w:r>
    </w:p>
    <w:p w14:paraId="62391861" w14:textId="57024CD1"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Risks of not integrating trauma-informed principles in group therapy, psychodrama, and leadership</w:t>
      </w:r>
    </w:p>
    <w:p w14:paraId="584E1F42" w14:textId="77777777" w:rsidR="00F47175" w:rsidRPr="00F47175" w:rsidRDefault="00F47175">
      <w:pPr>
        <w:pStyle w:val="ListParagraph"/>
        <w:numPr>
          <w:ilvl w:val="0"/>
          <w:numId w:val="2"/>
        </w:numPr>
        <w:rPr>
          <w:rFonts w:ascii="Goudy Old Style" w:hAnsi="Goudy Old Style"/>
          <w:b/>
        </w:rPr>
      </w:pPr>
      <w:r w:rsidRPr="00F47175">
        <w:rPr>
          <w:rFonts w:ascii="Goudy Old Style" w:eastAsia="Arial" w:hAnsi="Goudy Old Style"/>
          <w:color w:val="000000"/>
        </w:rPr>
        <w:t xml:space="preserve">Teaching on sociometry in group therapy, psychodrama, and organizational leadership (20 minutes, lecture, discussion, and case examples, obj 1 &amp; 5) </w:t>
      </w:r>
    </w:p>
    <w:p w14:paraId="2AFD4621" w14:textId="77777777"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 xml:space="preserve">Sociometry processes in group therapy  </w:t>
      </w:r>
    </w:p>
    <w:p w14:paraId="0EFAC8DC" w14:textId="53EC4AC5"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 xml:space="preserve">Sociometry processes in psychodrama practice </w:t>
      </w:r>
    </w:p>
    <w:p w14:paraId="14382242" w14:textId="197740B9"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Sociometry in organizations and community leadership</w:t>
      </w:r>
    </w:p>
    <w:p w14:paraId="7C93B121" w14:textId="77777777" w:rsidR="00F47175" w:rsidRPr="00F47175" w:rsidRDefault="00F47175">
      <w:pPr>
        <w:pStyle w:val="ListParagraph"/>
        <w:numPr>
          <w:ilvl w:val="0"/>
          <w:numId w:val="2"/>
        </w:numPr>
        <w:rPr>
          <w:rFonts w:ascii="Goudy Old Style" w:hAnsi="Goudy Old Style"/>
          <w:b/>
        </w:rPr>
      </w:pPr>
      <w:r w:rsidRPr="00F47175">
        <w:rPr>
          <w:rFonts w:ascii="Goudy Old Style" w:eastAsia="Arial" w:hAnsi="Goudy Old Style"/>
          <w:color w:val="000000"/>
        </w:rPr>
        <w:lastRenderedPageBreak/>
        <w:t>Teaching on psychodrama theory, practice, and research from trauma-informed and trauma-focused perspectives (20 minutes, handout, lecture, and discussion with case examples, obj 1, 3,4, &amp; 5)</w:t>
      </w:r>
    </w:p>
    <w:p w14:paraId="1733E25C" w14:textId="77777777"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 xml:space="preserve">Psychodrama’s history, philosophy, and theory </w:t>
      </w:r>
    </w:p>
    <w:p w14:paraId="09A317EC" w14:textId="77777777"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Psychodrama’s risk of retraumatizing participants when employed without trauma-informed principles</w:t>
      </w:r>
    </w:p>
    <w:p w14:paraId="7E0CE02C" w14:textId="77777777"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 xml:space="preserve">Psychodrama as a biopsychosocial-spiritual approach </w:t>
      </w:r>
    </w:p>
    <w:p w14:paraId="704592E0" w14:textId="77777777"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Psychodrama’s potential in healing trauma and providing corrective emotional experiences</w:t>
      </w:r>
    </w:p>
    <w:p w14:paraId="50BBD569" w14:textId="468B7CF5"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 xml:space="preserve">Including reference to presenter’s clinical experiences, research findings, and teaching experiences on the topic </w:t>
      </w:r>
    </w:p>
    <w:p w14:paraId="0119F89E" w14:textId="77777777" w:rsidR="00F47175" w:rsidRPr="00F47175" w:rsidRDefault="00F47175">
      <w:pPr>
        <w:pStyle w:val="ListParagraph"/>
        <w:numPr>
          <w:ilvl w:val="0"/>
          <w:numId w:val="2"/>
        </w:numPr>
        <w:rPr>
          <w:rFonts w:ascii="Goudy Old Style" w:hAnsi="Goudy Old Style"/>
          <w:b/>
        </w:rPr>
      </w:pPr>
      <w:r w:rsidRPr="00F47175">
        <w:rPr>
          <w:rFonts w:ascii="Goudy Old Style" w:eastAsia="Arial" w:hAnsi="Goudy Old Style"/>
          <w:color w:val="000000"/>
        </w:rPr>
        <w:t>Experiential role training process on trauma-informed principles in group/organizational leadership (45 minutes, role play and discussion, obj 1, 2, &amp; 3)</w:t>
      </w:r>
    </w:p>
    <w:p w14:paraId="61173A3C" w14:textId="77777777"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 xml:space="preserve">Short role </w:t>
      </w:r>
      <w:proofErr w:type="gramStart"/>
      <w:r w:rsidRPr="00F47175">
        <w:rPr>
          <w:rFonts w:ascii="Goudy Old Style" w:eastAsia="Arial" w:hAnsi="Goudy Old Style"/>
          <w:color w:val="000000"/>
        </w:rPr>
        <w:t>play</w:t>
      </w:r>
      <w:proofErr w:type="gramEnd"/>
      <w:r w:rsidRPr="00F47175">
        <w:rPr>
          <w:rFonts w:ascii="Goudy Old Style" w:eastAsia="Arial" w:hAnsi="Goudy Old Style"/>
          <w:color w:val="000000"/>
        </w:rPr>
        <w:t xml:space="preserve"> vignettes related to implementation of trauma-informed philosophy in group therapy, psychodrama, and leadership </w:t>
      </w:r>
    </w:p>
    <w:p w14:paraId="03DB18EA" w14:textId="77777777"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Sharing about the experiential process</w:t>
      </w:r>
    </w:p>
    <w:p w14:paraId="01D7E06C" w14:textId="77777777" w:rsidR="00F47175" w:rsidRPr="00F47175" w:rsidRDefault="00F47175">
      <w:pPr>
        <w:pStyle w:val="ListParagraph"/>
        <w:numPr>
          <w:ilvl w:val="0"/>
          <w:numId w:val="2"/>
        </w:numPr>
        <w:rPr>
          <w:rFonts w:ascii="Goudy Old Style" w:hAnsi="Goudy Old Style"/>
          <w:b/>
        </w:rPr>
      </w:pPr>
      <w:r w:rsidRPr="00F47175">
        <w:rPr>
          <w:rFonts w:ascii="Goudy Old Style" w:eastAsia="Arial" w:hAnsi="Goudy Old Style"/>
          <w:color w:val="000000"/>
        </w:rPr>
        <w:t xml:space="preserve">Sociodramatic process using multiple empty chairs to explore trauma-informed principles and vicarious trauma in organizations (30 minutes, obj 1, 2, 3, sociodrama and discussion) </w:t>
      </w:r>
    </w:p>
    <w:p w14:paraId="1EA1CB8D" w14:textId="77777777"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 xml:space="preserve">Exploration of relationship between clients/group, group therapist, and organizational leader </w:t>
      </w:r>
    </w:p>
    <w:p w14:paraId="490B9518" w14:textId="77777777"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 xml:space="preserve">Manifestations of trauma and vicarious trauma </w:t>
      </w:r>
    </w:p>
    <w:p w14:paraId="296EA538" w14:textId="77777777"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Trauma-informed leadership in groups and organizations</w:t>
      </w:r>
    </w:p>
    <w:p w14:paraId="1E8E7438" w14:textId="7708D8B6"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 xml:space="preserve">Sharing and processing the experience  </w:t>
      </w:r>
    </w:p>
    <w:p w14:paraId="68720A80" w14:textId="77777777" w:rsidR="00F47175" w:rsidRPr="00F47175" w:rsidRDefault="00F47175">
      <w:pPr>
        <w:pStyle w:val="ListParagraph"/>
        <w:numPr>
          <w:ilvl w:val="0"/>
          <w:numId w:val="2"/>
        </w:numPr>
        <w:rPr>
          <w:rFonts w:ascii="Goudy Old Style" w:hAnsi="Goudy Old Style"/>
          <w:b/>
        </w:rPr>
      </w:pPr>
      <w:r w:rsidRPr="00F47175">
        <w:rPr>
          <w:rFonts w:ascii="Goudy Old Style" w:eastAsia="Arial" w:hAnsi="Goudy Old Style"/>
          <w:color w:val="000000"/>
        </w:rPr>
        <w:t xml:space="preserve">Strengths-based psychodrama demonstration focused on strengths, mentorship, or leadership (50 minutes, psychodrama and discussion, obj1 &amp; 5) </w:t>
      </w:r>
    </w:p>
    <w:p w14:paraId="7076E18C" w14:textId="77777777"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 xml:space="preserve">Sharing and processing the psychodrama experience and mechanics </w:t>
      </w:r>
    </w:p>
    <w:p w14:paraId="6DF77AD9" w14:textId="1B92F969" w:rsidR="00F47175" w:rsidRPr="00F47175" w:rsidRDefault="00F47175">
      <w:pPr>
        <w:pStyle w:val="ListParagraph"/>
        <w:numPr>
          <w:ilvl w:val="1"/>
          <w:numId w:val="2"/>
        </w:numPr>
        <w:rPr>
          <w:rFonts w:ascii="Goudy Old Style" w:hAnsi="Goudy Old Style"/>
          <w:b/>
        </w:rPr>
      </w:pPr>
      <w:r w:rsidRPr="00F47175">
        <w:rPr>
          <w:rFonts w:ascii="Goudy Old Style" w:eastAsia="Arial" w:hAnsi="Goudy Old Style"/>
          <w:color w:val="000000"/>
        </w:rPr>
        <w:t xml:space="preserve">Discussion on how to adapt role playing in clinical, educational, and organizational groups </w:t>
      </w:r>
    </w:p>
    <w:p w14:paraId="6C75B725" w14:textId="4F363762" w:rsidR="00A62477" w:rsidRPr="00F47175" w:rsidRDefault="00F47175">
      <w:pPr>
        <w:pStyle w:val="ListParagraph"/>
        <w:numPr>
          <w:ilvl w:val="0"/>
          <w:numId w:val="2"/>
        </w:numPr>
        <w:rPr>
          <w:rFonts w:ascii="Goudy Old Style" w:hAnsi="Goudy Old Style"/>
          <w:b/>
        </w:rPr>
      </w:pPr>
      <w:r w:rsidRPr="00F47175">
        <w:rPr>
          <w:rFonts w:ascii="Goudy Old Style" w:eastAsia="Arial" w:hAnsi="Goudy Old Style"/>
          <w:color w:val="000000"/>
        </w:rPr>
        <w:t xml:space="preserve">Processing, Questions, and evaluations (20 minutes, handouts, </w:t>
      </w:r>
      <w:proofErr w:type="gramStart"/>
      <w:r w:rsidRPr="00F47175">
        <w:rPr>
          <w:rFonts w:ascii="Goudy Old Style" w:eastAsia="Arial" w:hAnsi="Goudy Old Style"/>
          <w:color w:val="000000"/>
        </w:rPr>
        <w:t>discussion</w:t>
      </w:r>
      <w:proofErr w:type="gramEnd"/>
      <w:r w:rsidRPr="00F47175">
        <w:rPr>
          <w:rFonts w:ascii="Goudy Old Style" w:eastAsia="Arial" w:hAnsi="Goudy Old Style"/>
          <w:color w:val="000000"/>
        </w:rPr>
        <w:t xml:space="preserve"> and Q&amp;A, obj 1, 2, 3,4 &amp; 5)</w:t>
      </w:r>
    </w:p>
    <w:p w14:paraId="4C10E661" w14:textId="77777777" w:rsidR="00F47175" w:rsidRPr="00F47175" w:rsidRDefault="00F47175" w:rsidP="00F47175">
      <w:pPr>
        <w:pStyle w:val="ListParagraph"/>
        <w:ind w:left="1080"/>
        <w:rPr>
          <w:rFonts w:ascii="Goudy Old Style" w:hAnsi="Goudy Old Style"/>
          <w:b/>
        </w:rPr>
      </w:pPr>
    </w:p>
    <w:p w14:paraId="48512BCB" w14:textId="58F28611" w:rsidR="00154679" w:rsidRPr="00F47175" w:rsidRDefault="00154679" w:rsidP="00154679">
      <w:pPr>
        <w:spacing w:line="240" w:lineRule="exact"/>
        <w:rPr>
          <w:rFonts w:ascii="Goudy Old Style" w:hAnsi="Goudy Old Style"/>
          <w:b/>
        </w:rPr>
      </w:pPr>
      <w:r w:rsidRPr="00F47175">
        <w:rPr>
          <w:rFonts w:ascii="Goudy Old Style" w:hAnsi="Goudy Old Style"/>
          <w:b/>
        </w:rPr>
        <w:t>Assessment Questions:</w:t>
      </w:r>
    </w:p>
    <w:p w14:paraId="1C5B06EC" w14:textId="77777777" w:rsidR="00F47175" w:rsidRPr="00F47175" w:rsidRDefault="00F47175" w:rsidP="00F47175">
      <w:pPr>
        <w:pStyle w:val="DefaultLabelStyle"/>
        <w:rPr>
          <w:rFonts w:ascii="Goudy Old Style" w:hAnsi="Goudy Old Style"/>
          <w:sz w:val="24"/>
          <w:szCs w:val="24"/>
        </w:rPr>
      </w:pPr>
      <w:r w:rsidRPr="00F47175">
        <w:rPr>
          <w:rFonts w:ascii="Goudy Old Style" w:hAnsi="Goudy Old Style"/>
          <w:sz w:val="24"/>
          <w:szCs w:val="24"/>
        </w:rPr>
        <w:t>Question 1 (include possible answers)</w:t>
      </w:r>
    </w:p>
    <w:p w14:paraId="6B254EF1" w14:textId="77777777" w:rsidR="00F47175" w:rsidRPr="00F47175" w:rsidRDefault="00F47175" w:rsidP="00F47175">
      <w:pPr>
        <w:pStyle w:val="DefaultValueStyle"/>
        <w:rPr>
          <w:rFonts w:ascii="Goudy Old Style" w:hAnsi="Goudy Old Style"/>
          <w:sz w:val="24"/>
          <w:szCs w:val="24"/>
        </w:rPr>
      </w:pPr>
      <w:r w:rsidRPr="00F47175">
        <w:rPr>
          <w:rFonts w:ascii="Goudy Old Style" w:hAnsi="Goudy Old Style"/>
          <w:sz w:val="24"/>
          <w:szCs w:val="24"/>
        </w:rPr>
        <w:t>o</w:t>
      </w:r>
      <w:r w:rsidRPr="00F47175">
        <w:rPr>
          <w:rFonts w:ascii="Goudy Old Style" w:hAnsi="Goudy Old Style"/>
          <w:sz w:val="24"/>
          <w:szCs w:val="24"/>
        </w:rPr>
        <w:tab/>
        <w:t xml:space="preserve">Which of the following is not one of the 4 </w:t>
      </w:r>
      <w:proofErr w:type="gramStart"/>
      <w:r w:rsidRPr="00F47175">
        <w:rPr>
          <w:rFonts w:ascii="Goudy Old Style" w:hAnsi="Goudy Old Style"/>
          <w:sz w:val="24"/>
          <w:szCs w:val="24"/>
        </w:rPr>
        <w:t>R’s</w:t>
      </w:r>
      <w:proofErr w:type="gramEnd"/>
      <w:r w:rsidRPr="00F47175">
        <w:rPr>
          <w:rFonts w:ascii="Goudy Old Style" w:hAnsi="Goudy Old Style"/>
          <w:sz w:val="24"/>
          <w:szCs w:val="24"/>
        </w:rPr>
        <w:t xml:space="preserve"> of trauma-informed care? </w:t>
      </w:r>
      <w:r w:rsidRPr="00F47175">
        <w:rPr>
          <w:rFonts w:ascii="Goudy Old Style" w:hAnsi="Goudy Old Style"/>
          <w:sz w:val="24"/>
          <w:szCs w:val="24"/>
        </w:rPr>
        <w:t></w:t>
      </w:r>
      <w:r w:rsidRPr="00F47175">
        <w:rPr>
          <w:rFonts w:ascii="Goudy Old Style" w:hAnsi="Goudy Old Style"/>
          <w:sz w:val="24"/>
          <w:szCs w:val="24"/>
        </w:rPr>
        <w:tab/>
      </w:r>
      <w:proofErr w:type="gramStart"/>
      <w:r w:rsidRPr="00F47175">
        <w:rPr>
          <w:rFonts w:ascii="Goudy Old Style" w:hAnsi="Goudy Old Style"/>
          <w:sz w:val="24"/>
          <w:szCs w:val="24"/>
        </w:rPr>
        <w:t xml:space="preserve">Respond  </w:t>
      </w:r>
      <w:r w:rsidRPr="00F47175">
        <w:rPr>
          <w:rFonts w:ascii="Goudy Old Style" w:hAnsi="Goudy Old Style"/>
          <w:sz w:val="24"/>
          <w:szCs w:val="24"/>
        </w:rPr>
        <w:t></w:t>
      </w:r>
      <w:proofErr w:type="gramEnd"/>
      <w:r w:rsidRPr="00F47175">
        <w:rPr>
          <w:rFonts w:ascii="Goudy Old Style" w:hAnsi="Goudy Old Style"/>
          <w:sz w:val="24"/>
          <w:szCs w:val="24"/>
        </w:rPr>
        <w:tab/>
        <w:t xml:space="preserve">React </w:t>
      </w:r>
      <w:r w:rsidRPr="00F47175">
        <w:rPr>
          <w:rFonts w:ascii="Goudy Old Style" w:hAnsi="Goudy Old Style"/>
          <w:sz w:val="24"/>
          <w:szCs w:val="24"/>
        </w:rPr>
        <w:t></w:t>
      </w:r>
      <w:r w:rsidRPr="00F47175">
        <w:rPr>
          <w:rFonts w:ascii="Goudy Old Style" w:hAnsi="Goudy Old Style"/>
          <w:sz w:val="24"/>
          <w:szCs w:val="24"/>
        </w:rPr>
        <w:tab/>
        <w:t xml:space="preserve">Resist </w:t>
      </w:r>
      <w:proofErr w:type="spellStart"/>
      <w:r w:rsidRPr="00F47175">
        <w:rPr>
          <w:rFonts w:ascii="Goudy Old Style" w:hAnsi="Goudy Old Style"/>
          <w:sz w:val="24"/>
          <w:szCs w:val="24"/>
        </w:rPr>
        <w:t>retraumatization</w:t>
      </w:r>
      <w:proofErr w:type="spellEnd"/>
      <w:r w:rsidRPr="00F47175">
        <w:rPr>
          <w:rFonts w:ascii="Goudy Old Style" w:hAnsi="Goudy Old Style"/>
          <w:sz w:val="24"/>
          <w:szCs w:val="24"/>
        </w:rPr>
        <w:t xml:space="preserve"> </w:t>
      </w:r>
      <w:r w:rsidRPr="00F47175">
        <w:rPr>
          <w:rFonts w:ascii="Goudy Old Style" w:hAnsi="Goudy Old Style"/>
          <w:sz w:val="24"/>
          <w:szCs w:val="24"/>
        </w:rPr>
        <w:t></w:t>
      </w:r>
      <w:r w:rsidRPr="00F47175">
        <w:rPr>
          <w:rFonts w:ascii="Goudy Old Style" w:hAnsi="Goudy Old Style"/>
          <w:sz w:val="24"/>
          <w:szCs w:val="24"/>
        </w:rPr>
        <w:tab/>
        <w:t>Recognize</w:t>
      </w:r>
    </w:p>
    <w:p w14:paraId="11527122" w14:textId="77777777" w:rsidR="00F47175" w:rsidRPr="00F47175" w:rsidRDefault="00F47175" w:rsidP="00F47175">
      <w:pPr>
        <w:pStyle w:val="DefaultLabelStyle"/>
        <w:rPr>
          <w:rFonts w:ascii="Goudy Old Style" w:hAnsi="Goudy Old Style"/>
          <w:sz w:val="24"/>
          <w:szCs w:val="24"/>
        </w:rPr>
      </w:pPr>
      <w:r w:rsidRPr="00F47175">
        <w:rPr>
          <w:rFonts w:ascii="Goudy Old Style" w:hAnsi="Goudy Old Style"/>
          <w:sz w:val="24"/>
          <w:szCs w:val="24"/>
        </w:rPr>
        <w:t>Correct Answer 1</w:t>
      </w:r>
    </w:p>
    <w:p w14:paraId="22CAE950" w14:textId="77777777" w:rsidR="00F47175" w:rsidRPr="00F47175" w:rsidRDefault="00F47175" w:rsidP="00F47175">
      <w:pPr>
        <w:pStyle w:val="DefaultValueStyle"/>
        <w:rPr>
          <w:rFonts w:ascii="Goudy Old Style" w:hAnsi="Goudy Old Style"/>
          <w:sz w:val="24"/>
          <w:szCs w:val="24"/>
        </w:rPr>
      </w:pPr>
      <w:r w:rsidRPr="00F47175">
        <w:rPr>
          <w:rFonts w:ascii="Goudy Old Style" w:hAnsi="Goudy Old Style"/>
          <w:sz w:val="24"/>
          <w:szCs w:val="24"/>
        </w:rPr>
        <w:t>React</w:t>
      </w:r>
    </w:p>
    <w:p w14:paraId="5D65723C" w14:textId="77777777" w:rsidR="00F47175" w:rsidRPr="00F47175" w:rsidRDefault="00F47175" w:rsidP="00F47175">
      <w:pPr>
        <w:pStyle w:val="DefaultLabelStyle"/>
        <w:rPr>
          <w:rFonts w:ascii="Goudy Old Style" w:hAnsi="Goudy Old Style"/>
          <w:sz w:val="24"/>
          <w:szCs w:val="24"/>
        </w:rPr>
      </w:pPr>
      <w:r w:rsidRPr="00F47175">
        <w:rPr>
          <w:rFonts w:ascii="Goudy Old Style" w:hAnsi="Goudy Old Style"/>
          <w:sz w:val="24"/>
          <w:szCs w:val="24"/>
        </w:rPr>
        <w:t>Question 2 (include possible answers)</w:t>
      </w:r>
    </w:p>
    <w:p w14:paraId="17DC4F47" w14:textId="77777777" w:rsidR="00F47175" w:rsidRPr="00F47175" w:rsidRDefault="00F47175" w:rsidP="00F47175">
      <w:pPr>
        <w:pStyle w:val="DefaultValueStyle"/>
        <w:rPr>
          <w:rFonts w:ascii="Goudy Old Style" w:hAnsi="Goudy Old Style"/>
          <w:sz w:val="24"/>
          <w:szCs w:val="24"/>
        </w:rPr>
      </w:pPr>
      <w:r w:rsidRPr="00F47175">
        <w:rPr>
          <w:rFonts w:ascii="Goudy Old Style" w:hAnsi="Goudy Old Style"/>
          <w:sz w:val="24"/>
          <w:szCs w:val="24"/>
        </w:rPr>
        <w:lastRenderedPageBreak/>
        <w:t>o</w:t>
      </w:r>
      <w:r w:rsidRPr="00F47175">
        <w:rPr>
          <w:rFonts w:ascii="Goudy Old Style" w:hAnsi="Goudy Old Style"/>
          <w:sz w:val="24"/>
          <w:szCs w:val="24"/>
        </w:rPr>
        <w:tab/>
        <w:t xml:space="preserve">Which of the following is not included in SAMHSA’s trauma-informed principles? </w:t>
      </w:r>
      <w:r w:rsidRPr="00F47175">
        <w:rPr>
          <w:rFonts w:ascii="Goudy Old Style" w:hAnsi="Goudy Old Style"/>
          <w:sz w:val="24"/>
          <w:szCs w:val="24"/>
        </w:rPr>
        <w:t></w:t>
      </w:r>
      <w:r w:rsidRPr="00F47175">
        <w:rPr>
          <w:rFonts w:ascii="Goudy Old Style" w:hAnsi="Goudy Old Style"/>
          <w:sz w:val="24"/>
          <w:szCs w:val="24"/>
        </w:rPr>
        <w:tab/>
        <w:t xml:space="preserve">Trustworthiness and transparency </w:t>
      </w:r>
      <w:r w:rsidRPr="00F47175">
        <w:rPr>
          <w:rFonts w:ascii="Goudy Old Style" w:hAnsi="Goudy Old Style"/>
          <w:sz w:val="24"/>
          <w:szCs w:val="24"/>
        </w:rPr>
        <w:t></w:t>
      </w:r>
      <w:r w:rsidRPr="00F47175">
        <w:rPr>
          <w:rFonts w:ascii="Goudy Old Style" w:hAnsi="Goudy Old Style"/>
          <w:sz w:val="24"/>
          <w:szCs w:val="24"/>
        </w:rPr>
        <w:tab/>
        <w:t xml:space="preserve">Safety </w:t>
      </w:r>
      <w:r w:rsidRPr="00F47175">
        <w:rPr>
          <w:rFonts w:ascii="Goudy Old Style" w:hAnsi="Goudy Old Style"/>
          <w:sz w:val="24"/>
          <w:szCs w:val="24"/>
        </w:rPr>
        <w:t></w:t>
      </w:r>
      <w:r w:rsidRPr="00F47175">
        <w:rPr>
          <w:rFonts w:ascii="Goudy Old Style" w:hAnsi="Goudy Old Style"/>
          <w:sz w:val="24"/>
          <w:szCs w:val="24"/>
        </w:rPr>
        <w:tab/>
        <w:t xml:space="preserve">Peer support </w:t>
      </w:r>
      <w:r w:rsidRPr="00F47175">
        <w:rPr>
          <w:rFonts w:ascii="Goudy Old Style" w:hAnsi="Goudy Old Style"/>
          <w:sz w:val="24"/>
          <w:szCs w:val="24"/>
        </w:rPr>
        <w:t></w:t>
      </w:r>
      <w:r w:rsidRPr="00F47175">
        <w:rPr>
          <w:rFonts w:ascii="Goudy Old Style" w:hAnsi="Goudy Old Style"/>
          <w:sz w:val="24"/>
          <w:szCs w:val="24"/>
        </w:rPr>
        <w:tab/>
        <w:t>Catharsis</w:t>
      </w:r>
    </w:p>
    <w:p w14:paraId="79DA0459" w14:textId="77777777" w:rsidR="00F47175" w:rsidRPr="00F47175" w:rsidRDefault="00F47175" w:rsidP="00F47175">
      <w:pPr>
        <w:pStyle w:val="DefaultLabelStyle"/>
        <w:rPr>
          <w:rFonts w:ascii="Goudy Old Style" w:hAnsi="Goudy Old Style"/>
          <w:sz w:val="24"/>
          <w:szCs w:val="24"/>
        </w:rPr>
      </w:pPr>
      <w:r w:rsidRPr="00F47175">
        <w:rPr>
          <w:rFonts w:ascii="Goudy Old Style" w:hAnsi="Goudy Old Style"/>
          <w:sz w:val="24"/>
          <w:szCs w:val="24"/>
        </w:rPr>
        <w:t>Correct Answer 2</w:t>
      </w:r>
    </w:p>
    <w:p w14:paraId="3BE5B4F5" w14:textId="77777777" w:rsidR="00F47175" w:rsidRPr="00F47175" w:rsidRDefault="00F47175" w:rsidP="00F47175">
      <w:pPr>
        <w:pStyle w:val="DefaultValueStyle"/>
        <w:rPr>
          <w:rFonts w:ascii="Goudy Old Style" w:hAnsi="Goudy Old Style"/>
          <w:sz w:val="24"/>
          <w:szCs w:val="24"/>
        </w:rPr>
      </w:pPr>
      <w:r w:rsidRPr="00F47175">
        <w:rPr>
          <w:rFonts w:ascii="Goudy Old Style" w:hAnsi="Goudy Old Style"/>
          <w:sz w:val="24"/>
          <w:szCs w:val="24"/>
        </w:rPr>
        <w:t>Catharsis</w:t>
      </w:r>
    </w:p>
    <w:p w14:paraId="765BE0C2" w14:textId="77777777" w:rsidR="00F47175" w:rsidRPr="00F47175" w:rsidRDefault="00F47175" w:rsidP="00F47175">
      <w:pPr>
        <w:pStyle w:val="DefaultLabelStyle"/>
        <w:rPr>
          <w:rFonts w:ascii="Goudy Old Style" w:hAnsi="Goudy Old Style"/>
          <w:sz w:val="24"/>
          <w:szCs w:val="24"/>
        </w:rPr>
      </w:pPr>
      <w:r w:rsidRPr="00F47175">
        <w:rPr>
          <w:rFonts w:ascii="Goudy Old Style" w:hAnsi="Goudy Old Style"/>
          <w:sz w:val="24"/>
          <w:szCs w:val="24"/>
        </w:rPr>
        <w:t>Question 3 (include possible answers)</w:t>
      </w:r>
    </w:p>
    <w:p w14:paraId="3DCA76CD" w14:textId="77777777" w:rsidR="00F47175" w:rsidRPr="00F47175" w:rsidRDefault="00F47175" w:rsidP="00F47175">
      <w:pPr>
        <w:pStyle w:val="DefaultValueStyle"/>
        <w:rPr>
          <w:rFonts w:ascii="Goudy Old Style" w:hAnsi="Goudy Old Style"/>
          <w:sz w:val="24"/>
          <w:szCs w:val="24"/>
        </w:rPr>
      </w:pPr>
      <w:r w:rsidRPr="00F47175">
        <w:rPr>
          <w:rFonts w:ascii="Goudy Old Style" w:hAnsi="Goudy Old Style"/>
          <w:sz w:val="24"/>
          <w:szCs w:val="24"/>
        </w:rPr>
        <w:t>o</w:t>
      </w:r>
      <w:r w:rsidRPr="00F47175">
        <w:rPr>
          <w:rFonts w:ascii="Goudy Old Style" w:hAnsi="Goudy Old Style"/>
          <w:sz w:val="24"/>
          <w:szCs w:val="24"/>
        </w:rPr>
        <w:tab/>
        <w:t xml:space="preserve">Which term describes services that are designed to directly treat PTSD/trauma related issues? </w:t>
      </w:r>
      <w:r w:rsidRPr="00F47175">
        <w:rPr>
          <w:rFonts w:ascii="Goudy Old Style" w:hAnsi="Goudy Old Style"/>
          <w:sz w:val="24"/>
          <w:szCs w:val="24"/>
        </w:rPr>
        <w:t></w:t>
      </w:r>
      <w:r w:rsidRPr="00F47175">
        <w:rPr>
          <w:rFonts w:ascii="Goudy Old Style" w:hAnsi="Goudy Old Style"/>
          <w:sz w:val="24"/>
          <w:szCs w:val="24"/>
        </w:rPr>
        <w:tab/>
        <w:t xml:space="preserve">Trauma-informed </w:t>
      </w:r>
      <w:r w:rsidRPr="00F47175">
        <w:rPr>
          <w:rFonts w:ascii="Goudy Old Style" w:hAnsi="Goudy Old Style"/>
          <w:sz w:val="24"/>
          <w:szCs w:val="24"/>
        </w:rPr>
        <w:t></w:t>
      </w:r>
      <w:r w:rsidRPr="00F47175">
        <w:rPr>
          <w:rFonts w:ascii="Goudy Old Style" w:hAnsi="Goudy Old Style"/>
          <w:sz w:val="24"/>
          <w:szCs w:val="24"/>
        </w:rPr>
        <w:tab/>
        <w:t>Trauma-</w:t>
      </w:r>
      <w:proofErr w:type="gramStart"/>
      <w:r w:rsidRPr="00F47175">
        <w:rPr>
          <w:rFonts w:ascii="Goudy Old Style" w:hAnsi="Goudy Old Style"/>
          <w:sz w:val="24"/>
          <w:szCs w:val="24"/>
        </w:rPr>
        <w:t xml:space="preserve">focused  </w:t>
      </w:r>
      <w:r w:rsidRPr="00F47175">
        <w:rPr>
          <w:rFonts w:ascii="Goudy Old Style" w:hAnsi="Goudy Old Style"/>
          <w:sz w:val="24"/>
          <w:szCs w:val="24"/>
        </w:rPr>
        <w:t></w:t>
      </w:r>
      <w:proofErr w:type="gramEnd"/>
      <w:r w:rsidRPr="00F47175">
        <w:rPr>
          <w:rFonts w:ascii="Goudy Old Style" w:hAnsi="Goudy Old Style"/>
          <w:sz w:val="24"/>
          <w:szCs w:val="24"/>
        </w:rPr>
        <w:tab/>
        <w:t xml:space="preserve">Traumatic stress </w:t>
      </w:r>
      <w:r w:rsidRPr="00F47175">
        <w:rPr>
          <w:rFonts w:ascii="Goudy Old Style" w:hAnsi="Goudy Old Style"/>
          <w:sz w:val="24"/>
          <w:szCs w:val="24"/>
        </w:rPr>
        <w:t></w:t>
      </w:r>
      <w:r w:rsidRPr="00F47175">
        <w:rPr>
          <w:rFonts w:ascii="Goudy Old Style" w:hAnsi="Goudy Old Style"/>
          <w:sz w:val="24"/>
          <w:szCs w:val="24"/>
        </w:rPr>
        <w:tab/>
        <w:t>Vicarious trauma</w:t>
      </w:r>
    </w:p>
    <w:p w14:paraId="1B3C67EC" w14:textId="77777777" w:rsidR="00F47175" w:rsidRPr="00F47175" w:rsidRDefault="00F47175" w:rsidP="00F47175">
      <w:pPr>
        <w:pStyle w:val="DefaultLabelStyle"/>
        <w:rPr>
          <w:rFonts w:ascii="Goudy Old Style" w:hAnsi="Goudy Old Style"/>
          <w:sz w:val="24"/>
          <w:szCs w:val="24"/>
        </w:rPr>
      </w:pPr>
      <w:r w:rsidRPr="00F47175">
        <w:rPr>
          <w:rFonts w:ascii="Goudy Old Style" w:hAnsi="Goudy Old Style"/>
          <w:sz w:val="24"/>
          <w:szCs w:val="24"/>
        </w:rPr>
        <w:t>Correct Answer 3</w:t>
      </w:r>
    </w:p>
    <w:p w14:paraId="776B8D37" w14:textId="77777777" w:rsidR="00F47175" w:rsidRPr="00F47175" w:rsidRDefault="00F47175" w:rsidP="00F47175">
      <w:pPr>
        <w:pStyle w:val="DefaultValueStyle"/>
        <w:rPr>
          <w:rFonts w:ascii="Goudy Old Style" w:hAnsi="Goudy Old Style"/>
          <w:sz w:val="24"/>
          <w:szCs w:val="24"/>
        </w:rPr>
      </w:pPr>
      <w:r w:rsidRPr="00F47175">
        <w:rPr>
          <w:rFonts w:ascii="Goudy Old Style" w:hAnsi="Goudy Old Style"/>
          <w:sz w:val="24"/>
          <w:szCs w:val="24"/>
        </w:rPr>
        <w:t>trauma-focused</w:t>
      </w:r>
    </w:p>
    <w:p w14:paraId="741577EE" w14:textId="77777777" w:rsidR="00F47175" w:rsidRPr="00F47175" w:rsidRDefault="00F47175" w:rsidP="00F47175">
      <w:pPr>
        <w:pStyle w:val="DefaultLabelStyle"/>
        <w:rPr>
          <w:rFonts w:ascii="Goudy Old Style" w:hAnsi="Goudy Old Style"/>
          <w:sz w:val="24"/>
          <w:szCs w:val="24"/>
        </w:rPr>
      </w:pPr>
      <w:r w:rsidRPr="00F47175">
        <w:rPr>
          <w:rFonts w:ascii="Goudy Old Style" w:hAnsi="Goudy Old Style"/>
          <w:sz w:val="24"/>
          <w:szCs w:val="24"/>
        </w:rPr>
        <w:t>Question 4 (include possible answers)</w:t>
      </w:r>
    </w:p>
    <w:p w14:paraId="76A6D686" w14:textId="77777777" w:rsidR="00F47175" w:rsidRPr="00F47175" w:rsidRDefault="00F47175" w:rsidP="00F47175">
      <w:pPr>
        <w:pStyle w:val="DefaultValueStyle"/>
        <w:rPr>
          <w:rFonts w:ascii="Goudy Old Style" w:hAnsi="Goudy Old Style"/>
          <w:sz w:val="24"/>
          <w:szCs w:val="24"/>
        </w:rPr>
      </w:pPr>
      <w:r w:rsidRPr="00F47175">
        <w:rPr>
          <w:rFonts w:ascii="Goudy Old Style" w:hAnsi="Goudy Old Style"/>
          <w:sz w:val="24"/>
          <w:szCs w:val="24"/>
        </w:rPr>
        <w:t>o</w:t>
      </w:r>
      <w:r w:rsidRPr="00F47175">
        <w:rPr>
          <w:rFonts w:ascii="Goudy Old Style" w:hAnsi="Goudy Old Style"/>
          <w:sz w:val="24"/>
          <w:szCs w:val="24"/>
        </w:rPr>
        <w:tab/>
        <w:t xml:space="preserve">Which term best describes the approach to care and services of any kind in a way that recognizes the impact of trauma while preventing </w:t>
      </w:r>
      <w:proofErr w:type="spellStart"/>
      <w:r w:rsidRPr="00F47175">
        <w:rPr>
          <w:rFonts w:ascii="Goudy Old Style" w:hAnsi="Goudy Old Style"/>
          <w:sz w:val="24"/>
          <w:szCs w:val="24"/>
        </w:rPr>
        <w:t>retraumatization</w:t>
      </w:r>
      <w:proofErr w:type="spellEnd"/>
      <w:r w:rsidRPr="00F47175">
        <w:rPr>
          <w:rFonts w:ascii="Goudy Old Style" w:hAnsi="Goudy Old Style"/>
          <w:sz w:val="24"/>
          <w:szCs w:val="24"/>
        </w:rPr>
        <w:t xml:space="preserve">? </w:t>
      </w:r>
      <w:r w:rsidRPr="00F47175">
        <w:rPr>
          <w:rFonts w:ascii="Goudy Old Style" w:hAnsi="Goudy Old Style"/>
          <w:sz w:val="24"/>
          <w:szCs w:val="24"/>
        </w:rPr>
        <w:t></w:t>
      </w:r>
      <w:r w:rsidRPr="00F47175">
        <w:rPr>
          <w:rFonts w:ascii="Goudy Old Style" w:hAnsi="Goudy Old Style"/>
          <w:sz w:val="24"/>
          <w:szCs w:val="24"/>
        </w:rPr>
        <w:tab/>
        <w:t xml:space="preserve">Trauma-focused </w:t>
      </w:r>
      <w:r w:rsidRPr="00F47175">
        <w:rPr>
          <w:rFonts w:ascii="Goudy Old Style" w:hAnsi="Goudy Old Style"/>
          <w:sz w:val="24"/>
          <w:szCs w:val="24"/>
        </w:rPr>
        <w:t></w:t>
      </w:r>
      <w:r w:rsidRPr="00F47175">
        <w:rPr>
          <w:rFonts w:ascii="Goudy Old Style" w:hAnsi="Goudy Old Style"/>
          <w:sz w:val="24"/>
          <w:szCs w:val="24"/>
        </w:rPr>
        <w:tab/>
        <w:t xml:space="preserve">Trauma processing </w:t>
      </w:r>
      <w:r w:rsidRPr="00F47175">
        <w:rPr>
          <w:rFonts w:ascii="Goudy Old Style" w:hAnsi="Goudy Old Style"/>
          <w:sz w:val="24"/>
          <w:szCs w:val="24"/>
        </w:rPr>
        <w:t></w:t>
      </w:r>
      <w:r w:rsidRPr="00F47175">
        <w:rPr>
          <w:rFonts w:ascii="Goudy Old Style" w:hAnsi="Goudy Old Style"/>
          <w:sz w:val="24"/>
          <w:szCs w:val="24"/>
        </w:rPr>
        <w:tab/>
      </w:r>
      <w:proofErr w:type="gramStart"/>
      <w:r w:rsidRPr="00F47175">
        <w:rPr>
          <w:rFonts w:ascii="Goudy Old Style" w:hAnsi="Goudy Old Style"/>
          <w:sz w:val="24"/>
          <w:szCs w:val="24"/>
        </w:rPr>
        <w:t>Post-traumatic</w:t>
      </w:r>
      <w:proofErr w:type="gramEnd"/>
      <w:r w:rsidRPr="00F47175">
        <w:rPr>
          <w:rFonts w:ascii="Goudy Old Style" w:hAnsi="Goudy Old Style"/>
          <w:sz w:val="24"/>
          <w:szCs w:val="24"/>
        </w:rPr>
        <w:t xml:space="preserve"> growth </w:t>
      </w:r>
      <w:r w:rsidRPr="00F47175">
        <w:rPr>
          <w:rFonts w:ascii="Goudy Old Style" w:hAnsi="Goudy Old Style"/>
          <w:sz w:val="24"/>
          <w:szCs w:val="24"/>
        </w:rPr>
        <w:t></w:t>
      </w:r>
      <w:r w:rsidRPr="00F47175">
        <w:rPr>
          <w:rFonts w:ascii="Goudy Old Style" w:hAnsi="Goudy Old Style"/>
          <w:sz w:val="24"/>
          <w:szCs w:val="24"/>
        </w:rPr>
        <w:tab/>
        <w:t>Trauma-informed</w:t>
      </w:r>
    </w:p>
    <w:p w14:paraId="7980D6A0" w14:textId="77777777" w:rsidR="00F47175" w:rsidRPr="00F47175" w:rsidRDefault="00F47175" w:rsidP="00F47175">
      <w:pPr>
        <w:pStyle w:val="DefaultLabelStyle"/>
        <w:rPr>
          <w:rFonts w:ascii="Goudy Old Style" w:hAnsi="Goudy Old Style"/>
          <w:sz w:val="24"/>
          <w:szCs w:val="24"/>
        </w:rPr>
      </w:pPr>
      <w:r w:rsidRPr="00F47175">
        <w:rPr>
          <w:rFonts w:ascii="Goudy Old Style" w:hAnsi="Goudy Old Style"/>
          <w:sz w:val="24"/>
          <w:szCs w:val="24"/>
        </w:rPr>
        <w:t>Correct Answer 4</w:t>
      </w:r>
    </w:p>
    <w:p w14:paraId="5EB6B361" w14:textId="77777777" w:rsidR="00F47175" w:rsidRPr="00F47175" w:rsidRDefault="00F47175" w:rsidP="00F47175">
      <w:pPr>
        <w:pStyle w:val="DefaultValueStyle"/>
        <w:rPr>
          <w:rFonts w:ascii="Goudy Old Style" w:hAnsi="Goudy Old Style"/>
          <w:sz w:val="24"/>
          <w:szCs w:val="24"/>
        </w:rPr>
      </w:pPr>
      <w:r w:rsidRPr="00F47175">
        <w:rPr>
          <w:rFonts w:ascii="Goudy Old Style" w:hAnsi="Goudy Old Style"/>
          <w:sz w:val="24"/>
          <w:szCs w:val="24"/>
        </w:rPr>
        <w:t>trauma-informed</w:t>
      </w:r>
    </w:p>
    <w:p w14:paraId="220C88CD" w14:textId="77777777" w:rsidR="00F47175" w:rsidRPr="00F47175" w:rsidRDefault="00F47175" w:rsidP="00F47175">
      <w:pPr>
        <w:pStyle w:val="DefaultLabelStyle"/>
        <w:rPr>
          <w:rFonts w:ascii="Goudy Old Style" w:hAnsi="Goudy Old Style"/>
          <w:sz w:val="24"/>
          <w:szCs w:val="24"/>
        </w:rPr>
      </w:pPr>
      <w:r w:rsidRPr="00F47175">
        <w:rPr>
          <w:rFonts w:ascii="Goudy Old Style" w:hAnsi="Goudy Old Style"/>
          <w:sz w:val="24"/>
          <w:szCs w:val="24"/>
        </w:rPr>
        <w:t>Question 5 (include possible answers)</w:t>
      </w:r>
    </w:p>
    <w:p w14:paraId="55E8DDEA" w14:textId="77777777" w:rsidR="00F47175" w:rsidRPr="00F47175" w:rsidRDefault="00F47175" w:rsidP="00F47175">
      <w:pPr>
        <w:pStyle w:val="DefaultValueStyle"/>
        <w:rPr>
          <w:rFonts w:ascii="Goudy Old Style" w:hAnsi="Goudy Old Style"/>
          <w:sz w:val="24"/>
          <w:szCs w:val="24"/>
        </w:rPr>
      </w:pPr>
      <w:r w:rsidRPr="00F47175">
        <w:rPr>
          <w:rFonts w:ascii="Goudy Old Style" w:hAnsi="Goudy Old Style"/>
          <w:sz w:val="24"/>
          <w:szCs w:val="24"/>
        </w:rPr>
        <w:t>o</w:t>
      </w:r>
      <w:r w:rsidRPr="00F47175">
        <w:rPr>
          <w:rFonts w:ascii="Goudy Old Style" w:hAnsi="Goudy Old Style"/>
          <w:sz w:val="24"/>
          <w:szCs w:val="24"/>
        </w:rPr>
        <w:tab/>
        <w:t xml:space="preserve">Which is a part of Jacob Moreno’s triadic system? </w:t>
      </w:r>
      <w:r w:rsidRPr="00F47175">
        <w:rPr>
          <w:rFonts w:ascii="Goudy Old Style" w:hAnsi="Goudy Old Style"/>
          <w:sz w:val="24"/>
          <w:szCs w:val="24"/>
        </w:rPr>
        <w:t></w:t>
      </w:r>
      <w:r w:rsidRPr="00F47175">
        <w:rPr>
          <w:rFonts w:ascii="Goudy Old Style" w:hAnsi="Goudy Old Style"/>
          <w:sz w:val="24"/>
          <w:szCs w:val="24"/>
        </w:rPr>
        <w:tab/>
        <w:t xml:space="preserve">Sociometry </w:t>
      </w:r>
      <w:r w:rsidRPr="00F47175">
        <w:rPr>
          <w:rFonts w:ascii="Goudy Old Style" w:hAnsi="Goudy Old Style"/>
          <w:sz w:val="24"/>
          <w:szCs w:val="24"/>
        </w:rPr>
        <w:t></w:t>
      </w:r>
      <w:r w:rsidRPr="00F47175">
        <w:rPr>
          <w:rFonts w:ascii="Goudy Old Style" w:hAnsi="Goudy Old Style"/>
          <w:sz w:val="24"/>
          <w:szCs w:val="24"/>
        </w:rPr>
        <w:tab/>
        <w:t xml:space="preserve">Psychodrama </w:t>
      </w:r>
      <w:r w:rsidRPr="00F47175">
        <w:rPr>
          <w:rFonts w:ascii="Goudy Old Style" w:hAnsi="Goudy Old Style"/>
          <w:sz w:val="24"/>
          <w:szCs w:val="24"/>
        </w:rPr>
        <w:t></w:t>
      </w:r>
      <w:r w:rsidRPr="00F47175">
        <w:rPr>
          <w:rFonts w:ascii="Goudy Old Style" w:hAnsi="Goudy Old Style"/>
          <w:sz w:val="24"/>
          <w:szCs w:val="24"/>
        </w:rPr>
        <w:tab/>
        <w:t xml:space="preserve">Group psychotherapy </w:t>
      </w:r>
      <w:r w:rsidRPr="00F47175">
        <w:rPr>
          <w:rFonts w:ascii="Goudy Old Style" w:hAnsi="Goudy Old Style"/>
          <w:sz w:val="24"/>
          <w:szCs w:val="24"/>
        </w:rPr>
        <w:t></w:t>
      </w:r>
      <w:r w:rsidRPr="00F47175">
        <w:rPr>
          <w:rFonts w:ascii="Goudy Old Style" w:hAnsi="Goudy Old Style"/>
          <w:sz w:val="24"/>
          <w:szCs w:val="24"/>
        </w:rPr>
        <w:tab/>
        <w:t>All of the above</w:t>
      </w:r>
    </w:p>
    <w:p w14:paraId="619631BF" w14:textId="77777777" w:rsidR="00F47175" w:rsidRPr="00F47175" w:rsidRDefault="00F47175" w:rsidP="00F47175">
      <w:pPr>
        <w:pStyle w:val="DefaultLabelStyle"/>
        <w:rPr>
          <w:rFonts w:ascii="Goudy Old Style" w:hAnsi="Goudy Old Style"/>
          <w:sz w:val="24"/>
          <w:szCs w:val="24"/>
        </w:rPr>
      </w:pPr>
      <w:r w:rsidRPr="00F47175">
        <w:rPr>
          <w:rFonts w:ascii="Goudy Old Style" w:hAnsi="Goudy Old Style"/>
          <w:sz w:val="24"/>
          <w:szCs w:val="24"/>
        </w:rPr>
        <w:t>Correct Answer 5</w:t>
      </w:r>
    </w:p>
    <w:p w14:paraId="59FF6120" w14:textId="77777777" w:rsidR="00F47175" w:rsidRPr="00F47175" w:rsidRDefault="00F47175" w:rsidP="00F47175">
      <w:pPr>
        <w:pStyle w:val="DefaultValueStyle"/>
        <w:rPr>
          <w:rFonts w:ascii="Goudy Old Style" w:hAnsi="Goudy Old Style"/>
          <w:sz w:val="24"/>
          <w:szCs w:val="24"/>
        </w:rPr>
      </w:pPr>
      <w:proofErr w:type="gramStart"/>
      <w:r w:rsidRPr="00F47175">
        <w:rPr>
          <w:rFonts w:ascii="Goudy Old Style" w:hAnsi="Goudy Old Style"/>
          <w:sz w:val="24"/>
          <w:szCs w:val="24"/>
        </w:rPr>
        <w:t>All of</w:t>
      </w:r>
      <w:proofErr w:type="gramEnd"/>
      <w:r w:rsidRPr="00F47175">
        <w:rPr>
          <w:rFonts w:ascii="Goudy Old Style" w:hAnsi="Goudy Old Style"/>
          <w:sz w:val="24"/>
          <w:szCs w:val="24"/>
        </w:rPr>
        <w:t xml:space="preserve"> the above</w:t>
      </w:r>
    </w:p>
    <w:p w14:paraId="353DE251" w14:textId="77777777" w:rsidR="00F47175" w:rsidRPr="00F47175" w:rsidRDefault="00F47175" w:rsidP="00F47175">
      <w:pPr>
        <w:pStyle w:val="DefaultLabelStyle"/>
        <w:rPr>
          <w:rFonts w:ascii="Goudy Old Style" w:hAnsi="Goudy Old Style"/>
          <w:sz w:val="24"/>
          <w:szCs w:val="24"/>
        </w:rPr>
      </w:pPr>
      <w:r w:rsidRPr="00F47175">
        <w:rPr>
          <w:rFonts w:ascii="Goudy Old Style" w:hAnsi="Goudy Old Style"/>
          <w:sz w:val="24"/>
          <w:szCs w:val="24"/>
        </w:rPr>
        <w:t>Question 6 (include possible answers)</w:t>
      </w:r>
    </w:p>
    <w:p w14:paraId="2220012A" w14:textId="77777777" w:rsidR="00F47175" w:rsidRPr="00F47175" w:rsidRDefault="00F47175" w:rsidP="00F47175">
      <w:pPr>
        <w:pStyle w:val="DefaultValueStyle"/>
        <w:rPr>
          <w:rFonts w:ascii="Goudy Old Style" w:hAnsi="Goudy Old Style"/>
          <w:sz w:val="24"/>
          <w:szCs w:val="24"/>
        </w:rPr>
      </w:pPr>
      <w:r w:rsidRPr="00F47175">
        <w:rPr>
          <w:rFonts w:ascii="Goudy Old Style" w:hAnsi="Goudy Old Style"/>
          <w:sz w:val="24"/>
          <w:szCs w:val="24"/>
        </w:rPr>
        <w:t>o</w:t>
      </w:r>
      <w:r w:rsidRPr="00F47175">
        <w:rPr>
          <w:rFonts w:ascii="Goudy Old Style" w:hAnsi="Goudy Old Style"/>
          <w:sz w:val="24"/>
          <w:szCs w:val="24"/>
        </w:rPr>
        <w:tab/>
        <w:t xml:space="preserve">Who coined the term “Group therapy” or “group psychotherapy”? </w:t>
      </w:r>
      <w:r w:rsidRPr="00F47175">
        <w:rPr>
          <w:rFonts w:ascii="Goudy Old Style" w:hAnsi="Goudy Old Style"/>
          <w:sz w:val="24"/>
          <w:szCs w:val="24"/>
        </w:rPr>
        <w:t></w:t>
      </w:r>
      <w:r w:rsidRPr="00F47175">
        <w:rPr>
          <w:rFonts w:ascii="Goudy Old Style" w:hAnsi="Goudy Old Style"/>
          <w:sz w:val="24"/>
          <w:szCs w:val="24"/>
        </w:rPr>
        <w:tab/>
        <w:t xml:space="preserve">Samuel </w:t>
      </w:r>
      <w:proofErr w:type="spellStart"/>
      <w:r w:rsidRPr="00F47175">
        <w:rPr>
          <w:rFonts w:ascii="Goudy Old Style" w:hAnsi="Goudy Old Style"/>
          <w:sz w:val="24"/>
          <w:szCs w:val="24"/>
        </w:rPr>
        <w:t>Slavson</w:t>
      </w:r>
      <w:proofErr w:type="spellEnd"/>
      <w:r w:rsidRPr="00F47175">
        <w:rPr>
          <w:rFonts w:ascii="Goudy Old Style" w:hAnsi="Goudy Old Style"/>
          <w:sz w:val="24"/>
          <w:szCs w:val="24"/>
        </w:rPr>
        <w:t xml:space="preserve"> </w:t>
      </w:r>
      <w:r w:rsidRPr="00F47175">
        <w:rPr>
          <w:rFonts w:ascii="Goudy Old Style" w:hAnsi="Goudy Old Style"/>
          <w:sz w:val="24"/>
          <w:szCs w:val="24"/>
        </w:rPr>
        <w:t></w:t>
      </w:r>
      <w:r w:rsidRPr="00F47175">
        <w:rPr>
          <w:rFonts w:ascii="Goudy Old Style" w:hAnsi="Goudy Old Style"/>
          <w:sz w:val="24"/>
          <w:szCs w:val="24"/>
        </w:rPr>
        <w:tab/>
        <w:t xml:space="preserve">Joseph Pratt </w:t>
      </w:r>
      <w:r w:rsidRPr="00F47175">
        <w:rPr>
          <w:rFonts w:ascii="Goudy Old Style" w:hAnsi="Goudy Old Style"/>
          <w:sz w:val="24"/>
          <w:szCs w:val="24"/>
        </w:rPr>
        <w:t></w:t>
      </w:r>
      <w:r w:rsidRPr="00F47175">
        <w:rPr>
          <w:rFonts w:ascii="Goudy Old Style" w:hAnsi="Goudy Old Style"/>
          <w:sz w:val="24"/>
          <w:szCs w:val="24"/>
        </w:rPr>
        <w:tab/>
        <w:t xml:space="preserve">Sigmund Freud </w:t>
      </w:r>
      <w:r w:rsidRPr="00F47175">
        <w:rPr>
          <w:rFonts w:ascii="Goudy Old Style" w:hAnsi="Goudy Old Style"/>
          <w:sz w:val="24"/>
          <w:szCs w:val="24"/>
        </w:rPr>
        <w:t></w:t>
      </w:r>
      <w:r w:rsidRPr="00F47175">
        <w:rPr>
          <w:rFonts w:ascii="Goudy Old Style" w:hAnsi="Goudy Old Style"/>
          <w:sz w:val="24"/>
          <w:szCs w:val="24"/>
        </w:rPr>
        <w:tab/>
        <w:t>Jacob Moreno</w:t>
      </w:r>
    </w:p>
    <w:p w14:paraId="40D96387" w14:textId="77777777" w:rsidR="00F47175" w:rsidRPr="00F47175" w:rsidRDefault="00F47175" w:rsidP="00F47175">
      <w:pPr>
        <w:pStyle w:val="DefaultLabelStyle"/>
        <w:rPr>
          <w:rFonts w:ascii="Goudy Old Style" w:hAnsi="Goudy Old Style"/>
          <w:sz w:val="24"/>
          <w:szCs w:val="24"/>
        </w:rPr>
      </w:pPr>
      <w:r w:rsidRPr="00F47175">
        <w:rPr>
          <w:rFonts w:ascii="Goudy Old Style" w:hAnsi="Goudy Old Style"/>
          <w:sz w:val="24"/>
          <w:szCs w:val="24"/>
        </w:rPr>
        <w:t>Correct Answer 6</w:t>
      </w:r>
    </w:p>
    <w:p w14:paraId="6ECBFF84" w14:textId="77777777" w:rsidR="00F47175" w:rsidRPr="00F47175" w:rsidRDefault="00F47175" w:rsidP="00F47175">
      <w:pPr>
        <w:pStyle w:val="DefaultValueStyle"/>
        <w:rPr>
          <w:rFonts w:ascii="Goudy Old Style" w:hAnsi="Goudy Old Style"/>
          <w:sz w:val="24"/>
          <w:szCs w:val="24"/>
        </w:rPr>
      </w:pPr>
      <w:r w:rsidRPr="00F47175">
        <w:rPr>
          <w:rFonts w:ascii="Goudy Old Style" w:hAnsi="Goudy Old Style"/>
          <w:sz w:val="24"/>
          <w:szCs w:val="24"/>
        </w:rPr>
        <w:t>Jacob Moreno</w:t>
      </w:r>
    </w:p>
    <w:p w14:paraId="2316641D" w14:textId="77777777" w:rsidR="00F47175" w:rsidRPr="00F47175" w:rsidRDefault="00F47175" w:rsidP="00F47175">
      <w:pPr>
        <w:pStyle w:val="DefaultLabelStyle"/>
        <w:rPr>
          <w:rFonts w:ascii="Goudy Old Style" w:hAnsi="Goudy Old Style"/>
          <w:sz w:val="24"/>
          <w:szCs w:val="24"/>
        </w:rPr>
      </w:pPr>
      <w:r w:rsidRPr="00F47175">
        <w:rPr>
          <w:rFonts w:ascii="Goudy Old Style" w:hAnsi="Goudy Old Style"/>
          <w:sz w:val="24"/>
          <w:szCs w:val="24"/>
        </w:rPr>
        <w:t>Question 7 (include possible answers)</w:t>
      </w:r>
    </w:p>
    <w:p w14:paraId="2D0B7B70" w14:textId="77777777" w:rsidR="00F47175" w:rsidRPr="00F47175" w:rsidRDefault="00F47175" w:rsidP="00F47175">
      <w:pPr>
        <w:pStyle w:val="DefaultValueStyle"/>
        <w:rPr>
          <w:rFonts w:ascii="Goudy Old Style" w:hAnsi="Goudy Old Style"/>
          <w:sz w:val="24"/>
          <w:szCs w:val="24"/>
        </w:rPr>
      </w:pPr>
      <w:r w:rsidRPr="00F47175">
        <w:rPr>
          <w:rFonts w:ascii="Goudy Old Style" w:hAnsi="Goudy Old Style"/>
          <w:sz w:val="24"/>
          <w:szCs w:val="24"/>
        </w:rPr>
        <w:lastRenderedPageBreak/>
        <w:t>o</w:t>
      </w:r>
      <w:r w:rsidRPr="00F47175">
        <w:rPr>
          <w:rFonts w:ascii="Goudy Old Style" w:hAnsi="Goudy Old Style"/>
          <w:sz w:val="24"/>
          <w:szCs w:val="24"/>
        </w:rPr>
        <w:tab/>
        <w:t xml:space="preserve">Which is a sociometry tool that can be used to explore participants relationships to various ideas or options by placing those options throughout the room and asking participants a series of questions prompting them to stand at the option that answers the prompt for themselves? </w:t>
      </w:r>
      <w:r w:rsidRPr="00F47175">
        <w:rPr>
          <w:rFonts w:ascii="Goudy Old Style" w:hAnsi="Goudy Old Style"/>
          <w:sz w:val="24"/>
          <w:szCs w:val="24"/>
        </w:rPr>
        <w:t></w:t>
      </w:r>
      <w:r w:rsidRPr="00F47175">
        <w:rPr>
          <w:rFonts w:ascii="Goudy Old Style" w:hAnsi="Goudy Old Style"/>
          <w:sz w:val="24"/>
          <w:szCs w:val="24"/>
        </w:rPr>
        <w:tab/>
      </w:r>
      <w:proofErr w:type="spellStart"/>
      <w:r w:rsidRPr="00F47175">
        <w:rPr>
          <w:rFonts w:ascii="Goudy Old Style" w:hAnsi="Goudy Old Style"/>
          <w:sz w:val="24"/>
          <w:szCs w:val="24"/>
        </w:rPr>
        <w:t>Locogram</w:t>
      </w:r>
      <w:proofErr w:type="spellEnd"/>
      <w:r w:rsidRPr="00F47175">
        <w:rPr>
          <w:rFonts w:ascii="Goudy Old Style" w:hAnsi="Goudy Old Style"/>
          <w:sz w:val="24"/>
          <w:szCs w:val="24"/>
        </w:rPr>
        <w:t xml:space="preserve"> or floor check </w:t>
      </w:r>
      <w:r w:rsidRPr="00F47175">
        <w:rPr>
          <w:rFonts w:ascii="Goudy Old Style" w:hAnsi="Goudy Old Style"/>
          <w:sz w:val="24"/>
          <w:szCs w:val="24"/>
        </w:rPr>
        <w:t></w:t>
      </w:r>
      <w:r w:rsidRPr="00F47175">
        <w:rPr>
          <w:rFonts w:ascii="Goudy Old Style" w:hAnsi="Goudy Old Style"/>
          <w:sz w:val="24"/>
          <w:szCs w:val="24"/>
        </w:rPr>
        <w:tab/>
        <w:t xml:space="preserve">Spectrogram </w:t>
      </w:r>
      <w:r w:rsidRPr="00F47175">
        <w:rPr>
          <w:rFonts w:ascii="Goudy Old Style" w:hAnsi="Goudy Old Style"/>
          <w:sz w:val="24"/>
          <w:szCs w:val="24"/>
        </w:rPr>
        <w:t></w:t>
      </w:r>
      <w:r w:rsidRPr="00F47175">
        <w:rPr>
          <w:rFonts w:ascii="Goudy Old Style" w:hAnsi="Goudy Old Style"/>
          <w:sz w:val="24"/>
          <w:szCs w:val="24"/>
        </w:rPr>
        <w:tab/>
        <w:t xml:space="preserve">Social network </w:t>
      </w:r>
      <w:r w:rsidRPr="00F47175">
        <w:rPr>
          <w:rFonts w:ascii="Goudy Old Style" w:hAnsi="Goudy Old Style"/>
          <w:sz w:val="24"/>
          <w:szCs w:val="24"/>
        </w:rPr>
        <w:t></w:t>
      </w:r>
      <w:r w:rsidRPr="00F47175">
        <w:rPr>
          <w:rFonts w:ascii="Goudy Old Style" w:hAnsi="Goudy Old Style"/>
          <w:sz w:val="24"/>
          <w:szCs w:val="24"/>
        </w:rPr>
        <w:tab/>
        <w:t>Sociodrama</w:t>
      </w:r>
    </w:p>
    <w:p w14:paraId="2C8B356E" w14:textId="77777777" w:rsidR="00F47175" w:rsidRPr="00F47175" w:rsidRDefault="00F47175" w:rsidP="00F47175">
      <w:pPr>
        <w:pStyle w:val="DefaultLabelStyle"/>
        <w:rPr>
          <w:rFonts w:ascii="Goudy Old Style" w:hAnsi="Goudy Old Style"/>
          <w:sz w:val="24"/>
          <w:szCs w:val="24"/>
        </w:rPr>
      </w:pPr>
      <w:r w:rsidRPr="00F47175">
        <w:rPr>
          <w:rFonts w:ascii="Goudy Old Style" w:hAnsi="Goudy Old Style"/>
          <w:sz w:val="24"/>
          <w:szCs w:val="24"/>
        </w:rPr>
        <w:t>Correct Answer 7</w:t>
      </w:r>
    </w:p>
    <w:p w14:paraId="738D8A36" w14:textId="77777777" w:rsidR="00F47175" w:rsidRPr="00F47175" w:rsidRDefault="00F47175" w:rsidP="00F47175">
      <w:pPr>
        <w:pStyle w:val="DefaultValueStyle"/>
        <w:rPr>
          <w:rFonts w:ascii="Goudy Old Style" w:hAnsi="Goudy Old Style"/>
          <w:sz w:val="24"/>
          <w:szCs w:val="24"/>
        </w:rPr>
      </w:pPr>
      <w:proofErr w:type="spellStart"/>
      <w:r w:rsidRPr="00F47175">
        <w:rPr>
          <w:rFonts w:ascii="Goudy Old Style" w:hAnsi="Goudy Old Style"/>
          <w:sz w:val="24"/>
          <w:szCs w:val="24"/>
        </w:rPr>
        <w:t>Locogram</w:t>
      </w:r>
      <w:proofErr w:type="spellEnd"/>
      <w:r w:rsidRPr="00F47175">
        <w:rPr>
          <w:rFonts w:ascii="Goudy Old Style" w:hAnsi="Goudy Old Style"/>
          <w:sz w:val="24"/>
          <w:szCs w:val="24"/>
        </w:rPr>
        <w:t xml:space="preserve"> or floor check</w:t>
      </w:r>
    </w:p>
    <w:p w14:paraId="17FC1DE0" w14:textId="77777777" w:rsidR="00F47175" w:rsidRPr="00F47175" w:rsidRDefault="00F47175" w:rsidP="00F47175">
      <w:pPr>
        <w:pStyle w:val="DefaultLabelStyle"/>
        <w:rPr>
          <w:rFonts w:ascii="Goudy Old Style" w:hAnsi="Goudy Old Style"/>
          <w:sz w:val="24"/>
          <w:szCs w:val="24"/>
        </w:rPr>
      </w:pPr>
      <w:r w:rsidRPr="00F47175">
        <w:rPr>
          <w:rFonts w:ascii="Goudy Old Style" w:hAnsi="Goudy Old Style"/>
          <w:sz w:val="24"/>
          <w:szCs w:val="24"/>
        </w:rPr>
        <w:t>Question 8 (include possible answers)</w:t>
      </w:r>
    </w:p>
    <w:p w14:paraId="3E12CF5A" w14:textId="77777777" w:rsidR="00F47175" w:rsidRPr="00F47175" w:rsidRDefault="00F47175" w:rsidP="00F47175">
      <w:pPr>
        <w:pStyle w:val="DefaultValueStyle"/>
        <w:rPr>
          <w:rFonts w:ascii="Goudy Old Style" w:hAnsi="Goudy Old Style"/>
          <w:sz w:val="24"/>
          <w:szCs w:val="24"/>
        </w:rPr>
      </w:pPr>
      <w:r w:rsidRPr="00F47175">
        <w:rPr>
          <w:rFonts w:ascii="Goudy Old Style" w:hAnsi="Goudy Old Style"/>
          <w:sz w:val="24"/>
          <w:szCs w:val="24"/>
        </w:rPr>
        <w:t>o</w:t>
      </w:r>
      <w:r w:rsidRPr="00F47175">
        <w:rPr>
          <w:rFonts w:ascii="Goudy Old Style" w:hAnsi="Goudy Old Style"/>
          <w:sz w:val="24"/>
          <w:szCs w:val="24"/>
        </w:rPr>
        <w:tab/>
        <w:t xml:space="preserve">Which is one group therapy concept that is also valuable for organizational leaders in establishing safety for staff members? </w:t>
      </w:r>
      <w:r w:rsidRPr="00F47175">
        <w:rPr>
          <w:rFonts w:ascii="Goudy Old Style" w:hAnsi="Goudy Old Style"/>
          <w:sz w:val="24"/>
          <w:szCs w:val="24"/>
        </w:rPr>
        <w:t></w:t>
      </w:r>
      <w:r w:rsidRPr="00F47175">
        <w:rPr>
          <w:rFonts w:ascii="Goudy Old Style" w:hAnsi="Goudy Old Style"/>
          <w:sz w:val="24"/>
          <w:szCs w:val="24"/>
        </w:rPr>
        <w:tab/>
        <w:t xml:space="preserve">Group development phases </w:t>
      </w:r>
      <w:r w:rsidRPr="00F47175">
        <w:rPr>
          <w:rFonts w:ascii="Goudy Old Style" w:hAnsi="Goudy Old Style"/>
          <w:sz w:val="24"/>
          <w:szCs w:val="24"/>
        </w:rPr>
        <w:t></w:t>
      </w:r>
      <w:r w:rsidRPr="00F47175">
        <w:rPr>
          <w:rFonts w:ascii="Goudy Old Style" w:hAnsi="Goudy Old Style"/>
          <w:sz w:val="24"/>
          <w:szCs w:val="24"/>
        </w:rPr>
        <w:tab/>
        <w:t xml:space="preserve">Group-as-a-whole </w:t>
      </w:r>
      <w:r w:rsidRPr="00F47175">
        <w:rPr>
          <w:rFonts w:ascii="Goudy Old Style" w:hAnsi="Goudy Old Style"/>
          <w:sz w:val="24"/>
          <w:szCs w:val="24"/>
        </w:rPr>
        <w:t></w:t>
      </w:r>
      <w:r w:rsidRPr="00F47175">
        <w:rPr>
          <w:rFonts w:ascii="Goudy Old Style" w:hAnsi="Goudy Old Style"/>
          <w:sz w:val="24"/>
          <w:szCs w:val="24"/>
        </w:rPr>
        <w:tab/>
        <w:t xml:space="preserve">Group cohesion </w:t>
      </w:r>
      <w:r w:rsidRPr="00F47175">
        <w:rPr>
          <w:rFonts w:ascii="Goudy Old Style" w:hAnsi="Goudy Old Style"/>
          <w:sz w:val="24"/>
          <w:szCs w:val="24"/>
        </w:rPr>
        <w:t></w:t>
      </w:r>
      <w:r w:rsidRPr="00F47175">
        <w:rPr>
          <w:rFonts w:ascii="Goudy Old Style" w:hAnsi="Goudy Old Style"/>
          <w:sz w:val="24"/>
          <w:szCs w:val="24"/>
        </w:rPr>
        <w:tab/>
        <w:t>All of the above</w:t>
      </w:r>
    </w:p>
    <w:p w14:paraId="72A97347" w14:textId="77777777" w:rsidR="00F47175" w:rsidRPr="00F47175" w:rsidRDefault="00F47175" w:rsidP="00F47175">
      <w:pPr>
        <w:pStyle w:val="DefaultLabelStyle"/>
        <w:rPr>
          <w:rFonts w:ascii="Goudy Old Style" w:hAnsi="Goudy Old Style"/>
          <w:sz w:val="24"/>
          <w:szCs w:val="24"/>
        </w:rPr>
      </w:pPr>
      <w:r w:rsidRPr="00F47175">
        <w:rPr>
          <w:rFonts w:ascii="Goudy Old Style" w:hAnsi="Goudy Old Style"/>
          <w:sz w:val="24"/>
          <w:szCs w:val="24"/>
        </w:rPr>
        <w:t>Correct Answer 8</w:t>
      </w:r>
    </w:p>
    <w:p w14:paraId="69B864D9" w14:textId="77777777" w:rsidR="00F47175" w:rsidRPr="00F47175" w:rsidRDefault="00F47175" w:rsidP="00F47175">
      <w:pPr>
        <w:pStyle w:val="DefaultValueStyle"/>
        <w:rPr>
          <w:rFonts w:ascii="Goudy Old Style" w:hAnsi="Goudy Old Style"/>
          <w:sz w:val="24"/>
          <w:szCs w:val="24"/>
        </w:rPr>
      </w:pPr>
      <w:proofErr w:type="gramStart"/>
      <w:r w:rsidRPr="00F47175">
        <w:rPr>
          <w:rFonts w:ascii="Goudy Old Style" w:hAnsi="Goudy Old Style"/>
          <w:sz w:val="24"/>
          <w:szCs w:val="24"/>
        </w:rPr>
        <w:t>All of</w:t>
      </w:r>
      <w:proofErr w:type="gramEnd"/>
      <w:r w:rsidRPr="00F47175">
        <w:rPr>
          <w:rFonts w:ascii="Goudy Old Style" w:hAnsi="Goudy Old Style"/>
          <w:sz w:val="24"/>
          <w:szCs w:val="24"/>
        </w:rPr>
        <w:t xml:space="preserve"> the above</w:t>
      </w:r>
    </w:p>
    <w:p w14:paraId="6201D4FD" w14:textId="77777777" w:rsidR="00F47175" w:rsidRPr="00F47175" w:rsidRDefault="00F47175" w:rsidP="00F47175">
      <w:pPr>
        <w:pStyle w:val="DefaultLabelStyle"/>
        <w:rPr>
          <w:rFonts w:ascii="Goudy Old Style" w:hAnsi="Goudy Old Style"/>
          <w:sz w:val="24"/>
          <w:szCs w:val="24"/>
        </w:rPr>
      </w:pPr>
      <w:r w:rsidRPr="00F47175">
        <w:rPr>
          <w:rFonts w:ascii="Goudy Old Style" w:hAnsi="Goudy Old Style"/>
          <w:sz w:val="24"/>
          <w:szCs w:val="24"/>
        </w:rPr>
        <w:t>Question 9 (include possible answers)</w:t>
      </w:r>
    </w:p>
    <w:p w14:paraId="7B54C6EC" w14:textId="77777777" w:rsidR="00F47175" w:rsidRPr="00F47175" w:rsidRDefault="00F47175" w:rsidP="00F47175">
      <w:pPr>
        <w:pStyle w:val="DefaultValueStyle"/>
        <w:rPr>
          <w:rFonts w:ascii="Goudy Old Style" w:hAnsi="Goudy Old Style"/>
          <w:sz w:val="24"/>
          <w:szCs w:val="24"/>
        </w:rPr>
      </w:pPr>
      <w:r w:rsidRPr="00F47175">
        <w:rPr>
          <w:rFonts w:ascii="Goudy Old Style" w:hAnsi="Goudy Old Style"/>
          <w:sz w:val="24"/>
          <w:szCs w:val="24"/>
        </w:rPr>
        <w:t>o</w:t>
      </w:r>
      <w:r w:rsidRPr="00F47175">
        <w:rPr>
          <w:rFonts w:ascii="Goudy Old Style" w:hAnsi="Goudy Old Style"/>
          <w:sz w:val="24"/>
          <w:szCs w:val="24"/>
        </w:rPr>
        <w:tab/>
        <w:t xml:space="preserve">What are the three phases of a psychodrama session? </w:t>
      </w:r>
      <w:r w:rsidRPr="00F47175">
        <w:rPr>
          <w:rFonts w:ascii="Goudy Old Style" w:hAnsi="Goudy Old Style"/>
          <w:sz w:val="24"/>
          <w:szCs w:val="24"/>
        </w:rPr>
        <w:t></w:t>
      </w:r>
      <w:r w:rsidRPr="00F47175">
        <w:rPr>
          <w:rFonts w:ascii="Goudy Old Style" w:hAnsi="Goudy Old Style"/>
          <w:sz w:val="24"/>
          <w:szCs w:val="24"/>
        </w:rPr>
        <w:tab/>
        <w:t xml:space="preserve">Warm-up, action, and sharing </w:t>
      </w:r>
      <w:r w:rsidRPr="00F47175">
        <w:rPr>
          <w:rFonts w:ascii="Goudy Old Style" w:hAnsi="Goudy Old Style"/>
          <w:sz w:val="24"/>
          <w:szCs w:val="24"/>
        </w:rPr>
        <w:t></w:t>
      </w:r>
      <w:r w:rsidRPr="00F47175">
        <w:rPr>
          <w:rFonts w:ascii="Goudy Old Style" w:hAnsi="Goudy Old Style"/>
          <w:sz w:val="24"/>
          <w:szCs w:val="24"/>
        </w:rPr>
        <w:tab/>
        <w:t xml:space="preserve">Warm-up action, and analysis </w:t>
      </w:r>
      <w:r w:rsidRPr="00F47175">
        <w:rPr>
          <w:rFonts w:ascii="Goudy Old Style" w:hAnsi="Goudy Old Style"/>
          <w:sz w:val="24"/>
          <w:szCs w:val="24"/>
        </w:rPr>
        <w:t></w:t>
      </w:r>
      <w:r w:rsidRPr="00F47175">
        <w:rPr>
          <w:rFonts w:ascii="Goudy Old Style" w:hAnsi="Goudy Old Style"/>
          <w:sz w:val="24"/>
          <w:szCs w:val="24"/>
        </w:rPr>
        <w:tab/>
        <w:t xml:space="preserve">Check-in, process, and feedback </w:t>
      </w:r>
      <w:r w:rsidRPr="00F47175">
        <w:rPr>
          <w:rFonts w:ascii="Goudy Old Style" w:hAnsi="Goudy Old Style"/>
          <w:sz w:val="24"/>
          <w:szCs w:val="24"/>
        </w:rPr>
        <w:t></w:t>
      </w:r>
      <w:r w:rsidRPr="00F47175">
        <w:rPr>
          <w:rFonts w:ascii="Goudy Old Style" w:hAnsi="Goudy Old Style"/>
          <w:sz w:val="24"/>
          <w:szCs w:val="24"/>
        </w:rPr>
        <w:tab/>
        <w:t>Check-in, warm-up, and psychodrama</w:t>
      </w:r>
    </w:p>
    <w:p w14:paraId="7E6043D7" w14:textId="77777777" w:rsidR="00F47175" w:rsidRPr="00F47175" w:rsidRDefault="00F47175" w:rsidP="00F47175">
      <w:pPr>
        <w:pStyle w:val="DefaultLabelStyle"/>
        <w:rPr>
          <w:rFonts w:ascii="Goudy Old Style" w:hAnsi="Goudy Old Style"/>
          <w:sz w:val="24"/>
          <w:szCs w:val="24"/>
        </w:rPr>
      </w:pPr>
      <w:r w:rsidRPr="00F47175">
        <w:rPr>
          <w:rFonts w:ascii="Goudy Old Style" w:hAnsi="Goudy Old Style"/>
          <w:sz w:val="24"/>
          <w:szCs w:val="24"/>
        </w:rPr>
        <w:t>Correct Answer 9</w:t>
      </w:r>
    </w:p>
    <w:p w14:paraId="4E1795E7" w14:textId="77777777" w:rsidR="00F47175" w:rsidRPr="00F47175" w:rsidRDefault="00F47175" w:rsidP="00F47175">
      <w:pPr>
        <w:pStyle w:val="DefaultValueStyle"/>
        <w:rPr>
          <w:rFonts w:ascii="Goudy Old Style" w:hAnsi="Goudy Old Style"/>
          <w:sz w:val="24"/>
          <w:szCs w:val="24"/>
        </w:rPr>
      </w:pPr>
      <w:r w:rsidRPr="00F47175">
        <w:rPr>
          <w:rFonts w:ascii="Goudy Old Style" w:hAnsi="Goudy Old Style"/>
          <w:sz w:val="24"/>
          <w:szCs w:val="24"/>
        </w:rPr>
        <w:t>Warm-up, action, and sharing</w:t>
      </w:r>
    </w:p>
    <w:p w14:paraId="79DE9010" w14:textId="77777777" w:rsidR="00F47175" w:rsidRPr="00F47175" w:rsidRDefault="00F47175" w:rsidP="00F47175">
      <w:pPr>
        <w:pStyle w:val="DefaultLabelStyle"/>
        <w:rPr>
          <w:rFonts w:ascii="Goudy Old Style" w:hAnsi="Goudy Old Style"/>
          <w:sz w:val="24"/>
          <w:szCs w:val="24"/>
        </w:rPr>
      </w:pPr>
      <w:r w:rsidRPr="00F47175">
        <w:rPr>
          <w:rFonts w:ascii="Goudy Old Style" w:hAnsi="Goudy Old Style"/>
          <w:sz w:val="24"/>
          <w:szCs w:val="24"/>
        </w:rPr>
        <w:t>Question 10 (include possible answers)</w:t>
      </w:r>
    </w:p>
    <w:p w14:paraId="6A49AB26" w14:textId="77777777" w:rsidR="00F47175" w:rsidRPr="00F47175" w:rsidRDefault="00F47175" w:rsidP="00F47175">
      <w:pPr>
        <w:pStyle w:val="DefaultValueStyle"/>
        <w:rPr>
          <w:rFonts w:ascii="Goudy Old Style" w:hAnsi="Goudy Old Style"/>
          <w:sz w:val="24"/>
          <w:szCs w:val="24"/>
        </w:rPr>
      </w:pPr>
      <w:r w:rsidRPr="00F47175">
        <w:rPr>
          <w:rFonts w:ascii="Goudy Old Style" w:hAnsi="Goudy Old Style"/>
          <w:sz w:val="24"/>
          <w:szCs w:val="24"/>
        </w:rPr>
        <w:t>o</w:t>
      </w:r>
      <w:r w:rsidRPr="00F47175">
        <w:rPr>
          <w:rFonts w:ascii="Goudy Old Style" w:hAnsi="Goudy Old Style"/>
          <w:sz w:val="24"/>
          <w:szCs w:val="24"/>
        </w:rPr>
        <w:tab/>
      </w:r>
      <w:proofErr w:type="gramStart"/>
      <w:r w:rsidRPr="00F47175">
        <w:rPr>
          <w:rFonts w:ascii="Goudy Old Style" w:hAnsi="Goudy Old Style"/>
          <w:sz w:val="24"/>
          <w:szCs w:val="24"/>
        </w:rPr>
        <w:t>In</w:t>
      </w:r>
      <w:proofErr w:type="gramEnd"/>
      <w:r w:rsidRPr="00F47175">
        <w:rPr>
          <w:rFonts w:ascii="Goudy Old Style" w:hAnsi="Goudy Old Style"/>
          <w:sz w:val="24"/>
          <w:szCs w:val="24"/>
        </w:rPr>
        <w:t xml:space="preserve"> which areas of group therapy are trauma-informed principles applicable as clinical and ethical guides? </w:t>
      </w:r>
      <w:r w:rsidRPr="00F47175">
        <w:rPr>
          <w:rFonts w:ascii="Goudy Old Style" w:hAnsi="Goudy Old Style"/>
          <w:sz w:val="24"/>
          <w:szCs w:val="24"/>
        </w:rPr>
        <w:t></w:t>
      </w:r>
      <w:r w:rsidRPr="00F47175">
        <w:rPr>
          <w:rFonts w:ascii="Goudy Old Style" w:hAnsi="Goudy Old Style"/>
          <w:sz w:val="24"/>
          <w:szCs w:val="24"/>
        </w:rPr>
        <w:tab/>
        <w:t xml:space="preserve">Pre-group screening and assessment sessions </w:t>
      </w:r>
      <w:r w:rsidRPr="00F47175">
        <w:rPr>
          <w:rFonts w:ascii="Goudy Old Style" w:hAnsi="Goudy Old Style"/>
          <w:sz w:val="24"/>
          <w:szCs w:val="24"/>
        </w:rPr>
        <w:t></w:t>
      </w:r>
      <w:r w:rsidRPr="00F47175">
        <w:rPr>
          <w:rFonts w:ascii="Goudy Old Style" w:hAnsi="Goudy Old Style"/>
          <w:sz w:val="24"/>
          <w:szCs w:val="24"/>
        </w:rPr>
        <w:tab/>
        <w:t xml:space="preserve">Dealing with conflict in groups </w:t>
      </w:r>
      <w:r w:rsidRPr="00F47175">
        <w:rPr>
          <w:rFonts w:ascii="Goudy Old Style" w:hAnsi="Goudy Old Style"/>
          <w:sz w:val="24"/>
          <w:szCs w:val="24"/>
        </w:rPr>
        <w:t></w:t>
      </w:r>
      <w:r w:rsidRPr="00F47175">
        <w:rPr>
          <w:rFonts w:ascii="Goudy Old Style" w:hAnsi="Goudy Old Style"/>
          <w:sz w:val="24"/>
          <w:szCs w:val="24"/>
        </w:rPr>
        <w:tab/>
        <w:t xml:space="preserve">Facilitating closure in groups </w:t>
      </w:r>
      <w:r w:rsidRPr="00F47175">
        <w:rPr>
          <w:rFonts w:ascii="Goudy Old Style" w:hAnsi="Goudy Old Style"/>
          <w:sz w:val="24"/>
          <w:szCs w:val="24"/>
        </w:rPr>
        <w:t></w:t>
      </w:r>
      <w:r w:rsidRPr="00F47175">
        <w:rPr>
          <w:rFonts w:ascii="Goudy Old Style" w:hAnsi="Goudy Old Style"/>
          <w:sz w:val="24"/>
          <w:szCs w:val="24"/>
        </w:rPr>
        <w:tab/>
        <w:t>All of the above</w:t>
      </w:r>
    </w:p>
    <w:p w14:paraId="2737BC07" w14:textId="77777777" w:rsidR="00F47175" w:rsidRPr="00F47175" w:rsidRDefault="00F47175" w:rsidP="00F47175">
      <w:pPr>
        <w:pStyle w:val="DefaultLabelStyle"/>
        <w:rPr>
          <w:rFonts w:ascii="Goudy Old Style" w:hAnsi="Goudy Old Style"/>
          <w:sz w:val="24"/>
          <w:szCs w:val="24"/>
        </w:rPr>
      </w:pPr>
      <w:r w:rsidRPr="00F47175">
        <w:rPr>
          <w:rFonts w:ascii="Goudy Old Style" w:hAnsi="Goudy Old Style"/>
          <w:sz w:val="24"/>
          <w:szCs w:val="24"/>
        </w:rPr>
        <w:t>Correct Answer 10</w:t>
      </w:r>
    </w:p>
    <w:p w14:paraId="20352F9D" w14:textId="77777777" w:rsidR="00F47175" w:rsidRPr="00F47175" w:rsidRDefault="00F47175" w:rsidP="00F47175">
      <w:pPr>
        <w:pStyle w:val="DefaultValueStyle"/>
        <w:rPr>
          <w:rFonts w:ascii="Goudy Old Style" w:hAnsi="Goudy Old Style"/>
          <w:sz w:val="24"/>
          <w:szCs w:val="24"/>
        </w:rPr>
      </w:pPr>
      <w:proofErr w:type="gramStart"/>
      <w:r w:rsidRPr="00F47175">
        <w:rPr>
          <w:rFonts w:ascii="Goudy Old Style" w:hAnsi="Goudy Old Style"/>
          <w:sz w:val="24"/>
          <w:szCs w:val="24"/>
        </w:rPr>
        <w:t>All of</w:t>
      </w:r>
      <w:proofErr w:type="gramEnd"/>
      <w:r w:rsidRPr="00F47175">
        <w:rPr>
          <w:rFonts w:ascii="Goudy Old Style" w:hAnsi="Goudy Old Style"/>
          <w:sz w:val="24"/>
          <w:szCs w:val="24"/>
        </w:rPr>
        <w:t xml:space="preserve"> the above</w:t>
      </w:r>
    </w:p>
    <w:p w14:paraId="134C9C89" w14:textId="2892A1EF" w:rsidR="006959BF" w:rsidRPr="00F47175" w:rsidRDefault="006959BF" w:rsidP="00F47175">
      <w:pPr>
        <w:pStyle w:val="DefaultLabelStyle"/>
        <w:rPr>
          <w:rFonts w:ascii="Goudy Old Style" w:hAnsi="Goudy Old Style"/>
          <w:b w:val="0"/>
          <w:bCs/>
          <w:sz w:val="24"/>
          <w:szCs w:val="24"/>
        </w:rPr>
      </w:pPr>
    </w:p>
    <w:sectPr w:rsidR="006959BF" w:rsidRPr="00F47175"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DB1"/>
    <w:multiLevelType w:val="hybridMultilevel"/>
    <w:tmpl w:val="87ECDDEA"/>
    <w:lvl w:ilvl="0" w:tplc="0C92ACD0">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5616B7"/>
    <w:multiLevelType w:val="hybridMultilevel"/>
    <w:tmpl w:val="B6B486B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5730777">
    <w:abstractNumId w:val="1"/>
  </w:num>
  <w:num w:numId="2" w16cid:durableId="366149818">
    <w:abstractNumId w:val="0"/>
  </w:num>
  <w:num w:numId="3" w16cid:durableId="30035405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15D2A"/>
    <w:rsid w:val="0005412F"/>
    <w:rsid w:val="00072D69"/>
    <w:rsid w:val="00076249"/>
    <w:rsid w:val="00086E32"/>
    <w:rsid w:val="00092FD2"/>
    <w:rsid w:val="00093992"/>
    <w:rsid w:val="000965C3"/>
    <w:rsid w:val="000A2318"/>
    <w:rsid w:val="000B311E"/>
    <w:rsid w:val="000B442C"/>
    <w:rsid w:val="000E489D"/>
    <w:rsid w:val="00116BA6"/>
    <w:rsid w:val="0012037C"/>
    <w:rsid w:val="001351D8"/>
    <w:rsid w:val="00154679"/>
    <w:rsid w:val="00181251"/>
    <w:rsid w:val="00183FD8"/>
    <w:rsid w:val="001B77E4"/>
    <w:rsid w:val="001D41BA"/>
    <w:rsid w:val="001D7B59"/>
    <w:rsid w:val="00271026"/>
    <w:rsid w:val="002A6439"/>
    <w:rsid w:val="002E0A96"/>
    <w:rsid w:val="0030324E"/>
    <w:rsid w:val="00324F5F"/>
    <w:rsid w:val="00327F6A"/>
    <w:rsid w:val="003406EC"/>
    <w:rsid w:val="0034610C"/>
    <w:rsid w:val="0035236F"/>
    <w:rsid w:val="00393676"/>
    <w:rsid w:val="00396518"/>
    <w:rsid w:val="00397FE5"/>
    <w:rsid w:val="003B0FB4"/>
    <w:rsid w:val="003C0CCC"/>
    <w:rsid w:val="003E38D2"/>
    <w:rsid w:val="003F1EC3"/>
    <w:rsid w:val="00435AA8"/>
    <w:rsid w:val="00436A05"/>
    <w:rsid w:val="00460E41"/>
    <w:rsid w:val="004A0CFF"/>
    <w:rsid w:val="004E1E16"/>
    <w:rsid w:val="005352CD"/>
    <w:rsid w:val="0056729A"/>
    <w:rsid w:val="00571E1B"/>
    <w:rsid w:val="00584455"/>
    <w:rsid w:val="00597987"/>
    <w:rsid w:val="005A5D5E"/>
    <w:rsid w:val="005C6DA1"/>
    <w:rsid w:val="005F30C7"/>
    <w:rsid w:val="00600F45"/>
    <w:rsid w:val="00643083"/>
    <w:rsid w:val="00674B98"/>
    <w:rsid w:val="00677F0E"/>
    <w:rsid w:val="006908F6"/>
    <w:rsid w:val="0069127A"/>
    <w:rsid w:val="00691C1A"/>
    <w:rsid w:val="006959BF"/>
    <w:rsid w:val="006A1A9B"/>
    <w:rsid w:val="006C34E2"/>
    <w:rsid w:val="006D1DE3"/>
    <w:rsid w:val="006D49E9"/>
    <w:rsid w:val="006D64AA"/>
    <w:rsid w:val="006D79D8"/>
    <w:rsid w:val="006E7BE7"/>
    <w:rsid w:val="00701338"/>
    <w:rsid w:val="0070576F"/>
    <w:rsid w:val="007146FE"/>
    <w:rsid w:val="0072198C"/>
    <w:rsid w:val="007333A6"/>
    <w:rsid w:val="00745D3F"/>
    <w:rsid w:val="0076063D"/>
    <w:rsid w:val="007619E7"/>
    <w:rsid w:val="007A6ED5"/>
    <w:rsid w:val="007D7E60"/>
    <w:rsid w:val="007F4696"/>
    <w:rsid w:val="0083342A"/>
    <w:rsid w:val="0087521E"/>
    <w:rsid w:val="008939A9"/>
    <w:rsid w:val="008E707C"/>
    <w:rsid w:val="00904DB5"/>
    <w:rsid w:val="009073EB"/>
    <w:rsid w:val="00911103"/>
    <w:rsid w:val="00914540"/>
    <w:rsid w:val="009504E1"/>
    <w:rsid w:val="009914DE"/>
    <w:rsid w:val="00A016DD"/>
    <w:rsid w:val="00A16DE3"/>
    <w:rsid w:val="00A45576"/>
    <w:rsid w:val="00A62477"/>
    <w:rsid w:val="00A76E36"/>
    <w:rsid w:val="00A7742F"/>
    <w:rsid w:val="00A80445"/>
    <w:rsid w:val="00AA1B9B"/>
    <w:rsid w:val="00AE654D"/>
    <w:rsid w:val="00B450CA"/>
    <w:rsid w:val="00B6409E"/>
    <w:rsid w:val="00B72019"/>
    <w:rsid w:val="00B74662"/>
    <w:rsid w:val="00B870FC"/>
    <w:rsid w:val="00C01381"/>
    <w:rsid w:val="00C37FD9"/>
    <w:rsid w:val="00C47233"/>
    <w:rsid w:val="00CB428A"/>
    <w:rsid w:val="00CC5179"/>
    <w:rsid w:val="00D41402"/>
    <w:rsid w:val="00D4175F"/>
    <w:rsid w:val="00D57F87"/>
    <w:rsid w:val="00D86240"/>
    <w:rsid w:val="00DA084B"/>
    <w:rsid w:val="00DA1B03"/>
    <w:rsid w:val="00DC0DC7"/>
    <w:rsid w:val="00DE61A7"/>
    <w:rsid w:val="00E47B92"/>
    <w:rsid w:val="00E6595A"/>
    <w:rsid w:val="00E814A9"/>
    <w:rsid w:val="00E90FBF"/>
    <w:rsid w:val="00EA6706"/>
    <w:rsid w:val="00EB57BE"/>
    <w:rsid w:val="00EB7FE6"/>
    <w:rsid w:val="00ED02C9"/>
    <w:rsid w:val="00ED3356"/>
    <w:rsid w:val="00F236C6"/>
    <w:rsid w:val="00F36488"/>
    <w:rsid w:val="00F47175"/>
    <w:rsid w:val="00F60FDD"/>
    <w:rsid w:val="00F61F81"/>
    <w:rsid w:val="00F64946"/>
    <w:rsid w:val="00F91FB2"/>
    <w:rsid w:val="00FA6638"/>
    <w:rsid w:val="00FB4874"/>
    <w:rsid w:val="00FE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1544101843">
      <w:bodyDiv w:val="1"/>
      <w:marLeft w:val="0"/>
      <w:marRight w:val="0"/>
      <w:marTop w:val="0"/>
      <w:marBottom w:val="0"/>
      <w:divBdr>
        <w:top w:val="none" w:sz="0" w:space="0" w:color="auto"/>
        <w:left w:val="none" w:sz="0" w:space="0" w:color="auto"/>
        <w:bottom w:val="none" w:sz="0" w:space="0" w:color="auto"/>
        <w:right w:val="none" w:sz="0" w:space="0" w:color="auto"/>
      </w:divBdr>
      <w:divsChild>
        <w:div w:id="223640377">
          <w:marLeft w:val="0"/>
          <w:marRight w:val="0"/>
          <w:marTop w:val="0"/>
          <w:marBottom w:val="0"/>
          <w:divBdr>
            <w:top w:val="none" w:sz="0" w:space="0" w:color="auto"/>
            <w:left w:val="none" w:sz="0" w:space="0" w:color="auto"/>
            <w:bottom w:val="none" w:sz="0" w:space="0" w:color="auto"/>
            <w:right w:val="none" w:sz="0" w:space="0" w:color="auto"/>
          </w:divBdr>
        </w:div>
        <w:div w:id="1556551430">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2023-03-01T00:54:00Z</dcterms:created>
  <dcterms:modified xsi:type="dcterms:W3CDTF">2023-03-01T01:00:00Z</dcterms:modified>
</cp:coreProperties>
</file>