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274080" w:rsidRDefault="00154679" w:rsidP="00154679">
      <w:pPr>
        <w:jc w:val="center"/>
        <w:rPr>
          <w:rFonts w:ascii="Goudy Old Style" w:hAnsi="Goudy Old Style"/>
          <w:b/>
        </w:rPr>
      </w:pPr>
      <w:r w:rsidRPr="00274080">
        <w:rPr>
          <w:rFonts w:ascii="Goudy Old Style" w:hAnsi="Goudy Old Style"/>
          <w:b/>
        </w:rPr>
        <w:t>AGPA Connect 2023 Presenter Information</w:t>
      </w:r>
    </w:p>
    <w:p w14:paraId="606644C3" w14:textId="77777777" w:rsidR="00154679" w:rsidRPr="00274080" w:rsidRDefault="00154679" w:rsidP="00154679">
      <w:pPr>
        <w:rPr>
          <w:rFonts w:ascii="Goudy Old Style" w:hAnsi="Goudy Old Style"/>
        </w:rPr>
      </w:pPr>
    </w:p>
    <w:p w14:paraId="4E68D511" w14:textId="79E5EA03" w:rsidR="00154679" w:rsidRPr="00274080" w:rsidRDefault="00154679" w:rsidP="00154679">
      <w:pPr>
        <w:rPr>
          <w:rFonts w:ascii="Goudy Old Style" w:hAnsi="Goudy Old Style"/>
        </w:rPr>
      </w:pPr>
      <w:r w:rsidRPr="00274080">
        <w:rPr>
          <w:rFonts w:ascii="Goudy Old Style" w:hAnsi="Goudy Old Style"/>
          <w:b/>
        </w:rPr>
        <w:t>Course Code:</w:t>
      </w:r>
      <w:r w:rsidRPr="00274080">
        <w:rPr>
          <w:rFonts w:ascii="Goudy Old Style" w:hAnsi="Goudy Old Style"/>
        </w:rPr>
        <w:t xml:space="preserve"> </w:t>
      </w:r>
      <w:r w:rsidR="00A62477" w:rsidRPr="00274080">
        <w:rPr>
          <w:rFonts w:ascii="Goudy Old Style" w:hAnsi="Goudy Old Style"/>
        </w:rPr>
        <w:t>6</w:t>
      </w:r>
      <w:r w:rsidR="00274080" w:rsidRPr="00274080">
        <w:rPr>
          <w:rFonts w:ascii="Goudy Old Style" w:hAnsi="Goudy Old Style"/>
        </w:rPr>
        <w:t>2</w:t>
      </w:r>
      <w:r w:rsidRPr="00274080">
        <w:rPr>
          <w:rFonts w:ascii="Goudy Old Style" w:hAnsi="Goudy Old Style"/>
        </w:rPr>
        <w:fldChar w:fldCharType="begin"/>
      </w:r>
      <w:r w:rsidRPr="00274080">
        <w:rPr>
          <w:rFonts w:ascii="Goudy Old Style" w:hAnsi="Goudy Old Style"/>
        </w:rPr>
        <w:instrText xml:space="preserve"> MERGEFIELD  Code  \* MERGEFORMAT </w:instrText>
      </w:r>
      <w:r w:rsidRPr="00274080">
        <w:rPr>
          <w:rFonts w:ascii="Goudy Old Style" w:hAnsi="Goudy Old Style"/>
        </w:rPr>
        <w:fldChar w:fldCharType="end"/>
      </w:r>
    </w:p>
    <w:p w14:paraId="17686C80" w14:textId="47FD5C61" w:rsidR="00154679" w:rsidRPr="00274080" w:rsidRDefault="00154679" w:rsidP="00154679">
      <w:pPr>
        <w:rPr>
          <w:rFonts w:ascii="Goudy Old Style" w:hAnsi="Goudy Old Style"/>
          <w:bCs/>
        </w:rPr>
      </w:pPr>
      <w:r w:rsidRPr="00274080">
        <w:rPr>
          <w:rFonts w:ascii="Goudy Old Style" w:hAnsi="Goudy Old Style"/>
          <w:b/>
        </w:rPr>
        <w:t xml:space="preserve">Course Title: </w:t>
      </w:r>
      <w:r w:rsidR="00274080" w:rsidRPr="00274080">
        <w:rPr>
          <w:rFonts w:ascii="Goudy Old Style" w:hAnsi="Goudy Old Style"/>
          <w:bCs/>
        </w:rPr>
        <w:t>"Hall of Mirrors" Revisited: Psychotherapeutic Playback Theatre as Group analytic Drama Therapy</w:t>
      </w:r>
    </w:p>
    <w:p w14:paraId="445E5E1A" w14:textId="77777777" w:rsidR="009504E1" w:rsidRPr="00274080" w:rsidRDefault="009504E1" w:rsidP="00154679">
      <w:pPr>
        <w:rPr>
          <w:rFonts w:ascii="Goudy Old Style" w:hAnsi="Goudy Old Style"/>
        </w:rPr>
      </w:pPr>
    </w:p>
    <w:p w14:paraId="1C1733EF" w14:textId="193D97C4" w:rsidR="00154679" w:rsidRPr="00274080" w:rsidRDefault="00154679" w:rsidP="00154679">
      <w:pPr>
        <w:rPr>
          <w:rFonts w:ascii="Goudy Old Style" w:hAnsi="Goudy Old Style"/>
          <w:bCs/>
        </w:rPr>
      </w:pPr>
      <w:r w:rsidRPr="00274080">
        <w:rPr>
          <w:rFonts w:ascii="Goudy Old Style" w:hAnsi="Goudy Old Style"/>
          <w:b/>
        </w:rPr>
        <w:t xml:space="preserve">Course Times: </w:t>
      </w:r>
      <w:r w:rsidR="00093992" w:rsidRPr="00274080">
        <w:rPr>
          <w:rFonts w:ascii="Goudy Old Style" w:hAnsi="Goudy Old Style"/>
          <w:bCs/>
        </w:rPr>
        <w:t>2</w:t>
      </w:r>
      <w:r w:rsidRPr="00274080">
        <w:rPr>
          <w:rFonts w:ascii="Goudy Old Style" w:hAnsi="Goudy Old Style"/>
          <w:bCs/>
        </w:rPr>
        <w:t>:</w:t>
      </w:r>
      <w:r w:rsidR="00093992" w:rsidRPr="00274080">
        <w:rPr>
          <w:rFonts w:ascii="Goudy Old Style" w:hAnsi="Goudy Old Style"/>
          <w:bCs/>
        </w:rPr>
        <w:t>0</w:t>
      </w:r>
      <w:r w:rsidRPr="00274080">
        <w:rPr>
          <w:rFonts w:ascii="Goudy Old Style" w:hAnsi="Goudy Old Style"/>
          <w:bCs/>
        </w:rPr>
        <w:t xml:space="preserve">0 </w:t>
      </w:r>
      <w:r w:rsidR="00093992" w:rsidRPr="00274080">
        <w:rPr>
          <w:rFonts w:ascii="Goudy Old Style" w:hAnsi="Goudy Old Style"/>
          <w:bCs/>
        </w:rPr>
        <w:t>P</w:t>
      </w:r>
      <w:r w:rsidR="005352CD" w:rsidRPr="00274080">
        <w:rPr>
          <w:rFonts w:ascii="Goudy Old Style" w:hAnsi="Goudy Old Style"/>
          <w:bCs/>
        </w:rPr>
        <w:t xml:space="preserve">M </w:t>
      </w:r>
      <w:r w:rsidRPr="00274080">
        <w:rPr>
          <w:rFonts w:ascii="Goudy Old Style" w:hAnsi="Goudy Old Style"/>
          <w:bCs/>
        </w:rPr>
        <w:t xml:space="preserve">- </w:t>
      </w:r>
      <w:r w:rsidR="00093992" w:rsidRPr="00274080">
        <w:rPr>
          <w:rFonts w:ascii="Goudy Old Style" w:hAnsi="Goudy Old Style"/>
          <w:bCs/>
        </w:rPr>
        <w:t>4</w:t>
      </w:r>
      <w:r w:rsidRPr="00274080">
        <w:rPr>
          <w:rFonts w:ascii="Goudy Old Style" w:hAnsi="Goudy Old Style"/>
          <w:bCs/>
        </w:rPr>
        <w:t>:</w:t>
      </w:r>
      <w:r w:rsidR="001351D8" w:rsidRPr="00274080">
        <w:rPr>
          <w:rFonts w:ascii="Goudy Old Style" w:hAnsi="Goudy Old Style"/>
          <w:bCs/>
        </w:rPr>
        <w:t>3</w:t>
      </w:r>
      <w:r w:rsidRPr="00274080">
        <w:rPr>
          <w:rFonts w:ascii="Goudy Old Style" w:hAnsi="Goudy Old Style"/>
          <w:bCs/>
        </w:rPr>
        <w:t xml:space="preserve">0 </w:t>
      </w:r>
      <w:r w:rsidR="00904DB5" w:rsidRPr="00274080">
        <w:rPr>
          <w:rFonts w:ascii="Goudy Old Style" w:hAnsi="Goudy Old Style"/>
          <w:bCs/>
        </w:rPr>
        <w:t>P</w:t>
      </w:r>
      <w:r w:rsidRPr="00274080">
        <w:rPr>
          <w:rFonts w:ascii="Goudy Old Style" w:hAnsi="Goudy Old Style"/>
          <w:bCs/>
        </w:rPr>
        <w:t xml:space="preserve">M </w:t>
      </w:r>
    </w:p>
    <w:p w14:paraId="41300B9A" w14:textId="67EEB3BC" w:rsidR="00154679" w:rsidRPr="00274080" w:rsidRDefault="00154679" w:rsidP="00154679">
      <w:pPr>
        <w:rPr>
          <w:rFonts w:ascii="Goudy Old Style" w:hAnsi="Goudy Old Style"/>
        </w:rPr>
      </w:pPr>
      <w:r w:rsidRPr="00274080">
        <w:rPr>
          <w:rFonts w:ascii="Goudy Old Style" w:hAnsi="Goudy Old Style"/>
          <w:b/>
        </w:rPr>
        <w:t xml:space="preserve">Course Dates: </w:t>
      </w:r>
      <w:r w:rsidR="00C47233" w:rsidRPr="00274080">
        <w:rPr>
          <w:rFonts w:ascii="Goudy Old Style" w:hAnsi="Goudy Old Style"/>
        </w:rPr>
        <w:t>Saturday</w:t>
      </w:r>
      <w:r w:rsidRPr="00274080">
        <w:rPr>
          <w:rFonts w:ascii="Goudy Old Style" w:hAnsi="Goudy Old Style"/>
        </w:rPr>
        <w:t xml:space="preserve">, March </w:t>
      </w:r>
      <w:r w:rsidR="00C47233" w:rsidRPr="00274080">
        <w:rPr>
          <w:rFonts w:ascii="Goudy Old Style" w:hAnsi="Goudy Old Style"/>
        </w:rPr>
        <w:t>11</w:t>
      </w:r>
    </w:p>
    <w:p w14:paraId="6B39DA20" w14:textId="77777777" w:rsidR="00154679" w:rsidRPr="00274080" w:rsidRDefault="00154679" w:rsidP="00154679">
      <w:pPr>
        <w:rPr>
          <w:rFonts w:ascii="Goudy Old Style" w:hAnsi="Goudy Old Style"/>
        </w:rPr>
      </w:pPr>
    </w:p>
    <w:p w14:paraId="417C7D26" w14:textId="2A37A689" w:rsidR="008E707C" w:rsidRPr="00274080" w:rsidRDefault="00154679" w:rsidP="00072D69">
      <w:pPr>
        <w:rPr>
          <w:rFonts w:ascii="Goudy Old Style" w:hAnsi="Goudy Old Style"/>
          <w:bCs/>
        </w:rPr>
      </w:pPr>
      <w:r w:rsidRPr="00274080">
        <w:rPr>
          <w:rFonts w:ascii="Goudy Old Style" w:hAnsi="Goudy Old Style"/>
          <w:b/>
        </w:rPr>
        <w:t xml:space="preserve">Instructors: </w:t>
      </w:r>
      <w:r w:rsidRPr="00274080">
        <w:rPr>
          <w:rFonts w:ascii="Goudy Old Style" w:hAnsi="Goudy Old Style"/>
          <w:b/>
        </w:rPr>
        <w:tab/>
      </w:r>
      <w:r w:rsidRPr="00274080">
        <w:rPr>
          <w:rFonts w:ascii="Goudy Old Style" w:hAnsi="Goudy Old Style"/>
          <w:b/>
        </w:rPr>
        <w:tab/>
      </w:r>
      <w:r w:rsidR="00274080" w:rsidRPr="00274080">
        <w:rPr>
          <w:rFonts w:ascii="Goudy Old Style" w:hAnsi="Goudy Old Style"/>
          <w:bCs/>
        </w:rPr>
        <w:t xml:space="preserve">Ronen </w:t>
      </w:r>
      <w:proofErr w:type="spellStart"/>
      <w:r w:rsidR="00274080" w:rsidRPr="00274080">
        <w:rPr>
          <w:rFonts w:ascii="Goudy Old Style" w:hAnsi="Goudy Old Style"/>
          <w:bCs/>
        </w:rPr>
        <w:t>Kowalsky</w:t>
      </w:r>
      <w:proofErr w:type="spellEnd"/>
    </w:p>
    <w:p w14:paraId="1E99DCFE" w14:textId="445929EC" w:rsidR="00154679" w:rsidRPr="00274080" w:rsidRDefault="00154679" w:rsidP="008E707C">
      <w:pPr>
        <w:rPr>
          <w:rFonts w:ascii="Goudy Old Style" w:hAnsi="Goudy Old Style"/>
          <w:bCs/>
        </w:rPr>
      </w:pPr>
      <w:r w:rsidRPr="00274080">
        <w:rPr>
          <w:rFonts w:ascii="Goudy Old Style" w:hAnsi="Goudy Old Style"/>
          <w:bCs/>
        </w:rPr>
        <w:tab/>
      </w:r>
      <w:r w:rsidRPr="00274080">
        <w:rPr>
          <w:rFonts w:ascii="Goudy Old Style" w:hAnsi="Goudy Old Style"/>
          <w:bCs/>
        </w:rPr>
        <w:tab/>
      </w:r>
      <w:r w:rsidRPr="00274080">
        <w:rPr>
          <w:rFonts w:ascii="Goudy Old Style" w:hAnsi="Goudy Old Style"/>
          <w:bCs/>
        </w:rPr>
        <w:tab/>
      </w:r>
    </w:p>
    <w:p w14:paraId="72732DA2" w14:textId="3DE39A67" w:rsidR="009504E1" w:rsidRPr="00274080" w:rsidRDefault="00154679" w:rsidP="00F47175">
      <w:pPr>
        <w:rPr>
          <w:rFonts w:ascii="Goudy Old Style" w:hAnsi="Goudy Old Style"/>
          <w:bCs/>
        </w:rPr>
      </w:pPr>
      <w:r w:rsidRPr="00274080">
        <w:rPr>
          <w:rFonts w:ascii="Goudy Old Style" w:hAnsi="Goudy Old Style"/>
          <w:b/>
        </w:rPr>
        <w:t>Course Description:</w:t>
      </w:r>
      <w:r w:rsidR="00271026" w:rsidRPr="00274080">
        <w:rPr>
          <w:rFonts w:ascii="Goudy Old Style" w:hAnsi="Goudy Old Style"/>
          <w:b/>
        </w:rPr>
        <w:t xml:space="preserve"> </w:t>
      </w:r>
      <w:r w:rsidR="00274080" w:rsidRPr="00274080">
        <w:rPr>
          <w:rFonts w:ascii="Goudy Old Style" w:hAnsi="Goudy Old Style"/>
          <w:bCs/>
        </w:rPr>
        <w:t>Psychotherapeutic Playback Theatre is an evolving form of drama therapy based on group analytic principles. During sessions of Psychotherapeutic Playback Theater group members switch between "playing the other", observing the situation from his/her perspective, and "allowing the other to play me", looking at multiple self-states using the perspective of the other. A group language of theatrical images is being created through this process. This provides the group with continuous practice in empathy, strengthens cohesion, and confronts processes of alienation, and exclusion.</w:t>
      </w:r>
    </w:p>
    <w:p w14:paraId="470196E9" w14:textId="77777777" w:rsidR="00F47175" w:rsidRPr="00274080" w:rsidRDefault="00F47175" w:rsidP="00F47175">
      <w:pPr>
        <w:rPr>
          <w:rFonts w:ascii="Goudy Old Style" w:hAnsi="Goudy Old Style"/>
        </w:rPr>
      </w:pPr>
    </w:p>
    <w:p w14:paraId="3D530396" w14:textId="77777777" w:rsidR="00154679" w:rsidRPr="00274080" w:rsidRDefault="00154679" w:rsidP="00154679">
      <w:pPr>
        <w:rPr>
          <w:rFonts w:ascii="Goudy Old Style" w:hAnsi="Goudy Old Style"/>
          <w:b/>
        </w:rPr>
      </w:pPr>
      <w:r w:rsidRPr="00274080">
        <w:rPr>
          <w:rFonts w:ascii="Goudy Old Style" w:hAnsi="Goudy Old Style"/>
          <w:b/>
        </w:rPr>
        <w:t xml:space="preserve">Learning Objectives </w:t>
      </w:r>
    </w:p>
    <w:p w14:paraId="34BD68C9" w14:textId="77777777" w:rsidR="00154679" w:rsidRPr="00274080" w:rsidRDefault="00154679" w:rsidP="00154679">
      <w:pPr>
        <w:rPr>
          <w:rFonts w:ascii="Goudy Old Style" w:hAnsi="Goudy Old Style"/>
          <w:color w:val="000000"/>
          <w:shd w:val="clear" w:color="auto" w:fill="FFFFFF"/>
        </w:rPr>
      </w:pPr>
      <w:r w:rsidRPr="00274080">
        <w:rPr>
          <w:rFonts w:ascii="Goudy Old Style" w:hAnsi="Goudy Old Style" w:cs="Arial"/>
          <w:color w:val="000000"/>
          <w:shd w:val="clear" w:color="auto" w:fill="FFFFFF"/>
        </w:rPr>
        <w:t>The attendee will be able to:</w:t>
      </w:r>
      <w:r w:rsidRPr="00274080">
        <w:rPr>
          <w:color w:val="000000"/>
          <w:shd w:val="clear" w:color="auto" w:fill="FFFFFF"/>
        </w:rPr>
        <w:t>‎</w:t>
      </w:r>
    </w:p>
    <w:p w14:paraId="5FDEFC5E" w14:textId="0A7FB8EB" w:rsidR="00274080" w:rsidRPr="00274080" w:rsidRDefault="00154679" w:rsidP="00274080">
      <w:pPr>
        <w:pStyle w:val="ListParagraph"/>
        <w:numPr>
          <w:ilvl w:val="0"/>
          <w:numId w:val="1"/>
        </w:numPr>
        <w:rPr>
          <w:rFonts w:ascii="Goudy Old Style" w:hAnsi="Goudy Old Style"/>
          <w:color w:val="000000"/>
          <w:shd w:val="clear" w:color="auto" w:fill="FFFFFF"/>
        </w:rPr>
      </w:pPr>
      <w:r w:rsidRPr="00274080">
        <w:rPr>
          <w:color w:val="000000"/>
          <w:shd w:val="clear" w:color="auto" w:fill="FFFFFF"/>
        </w:rPr>
        <w:t>‎‎‎</w:t>
      </w:r>
      <w:r w:rsidR="006C34E2" w:rsidRPr="00274080">
        <w:rPr>
          <w:color w:val="000000"/>
          <w:shd w:val="clear" w:color="auto" w:fill="FFFFFF"/>
        </w:rPr>
        <w:t>‎</w:t>
      </w:r>
      <w:r w:rsidR="00F36488" w:rsidRPr="00274080">
        <w:rPr>
          <w:color w:val="000000"/>
          <w:shd w:val="clear" w:color="auto" w:fill="FFFFFF"/>
        </w:rPr>
        <w:t>‎</w:t>
      </w:r>
      <w:r w:rsidR="007146FE" w:rsidRPr="00274080">
        <w:rPr>
          <w:color w:val="000000"/>
          <w:shd w:val="clear" w:color="auto" w:fill="FFFFFF"/>
        </w:rPr>
        <w:t>‎</w:t>
      </w:r>
      <w:r w:rsidR="004A0CFF" w:rsidRPr="00274080">
        <w:rPr>
          <w:color w:val="000000"/>
          <w:shd w:val="clear" w:color="auto" w:fill="FFFFFF"/>
        </w:rPr>
        <w:t>‎</w:t>
      </w:r>
      <w:r w:rsidR="00274080" w:rsidRPr="00274080">
        <w:rPr>
          <w:color w:val="000000"/>
          <w:shd w:val="clear" w:color="auto" w:fill="FFFFFF"/>
        </w:rPr>
        <w:t>‎</w:t>
      </w:r>
      <w:r w:rsidR="00274080" w:rsidRPr="00274080">
        <w:rPr>
          <w:rFonts w:ascii="Goudy Old Style" w:hAnsi="Goudy Old Style"/>
          <w:color w:val="000000"/>
          <w:shd w:val="clear" w:color="auto" w:fill="FFFFFF"/>
        </w:rPr>
        <w:t>Analyses and utilize group processes in a Psychotherapeutic Playback Theater.</w:t>
      </w:r>
      <w:r w:rsidR="00274080" w:rsidRPr="00274080">
        <w:rPr>
          <w:color w:val="000000"/>
          <w:shd w:val="clear" w:color="auto" w:fill="FFFFFF"/>
        </w:rPr>
        <w:t>‎</w:t>
      </w:r>
    </w:p>
    <w:p w14:paraId="088495FE" w14:textId="59B1B192" w:rsidR="00274080" w:rsidRPr="00274080" w:rsidRDefault="00274080" w:rsidP="00274080">
      <w:pPr>
        <w:pStyle w:val="ListParagraph"/>
        <w:numPr>
          <w:ilvl w:val="0"/>
          <w:numId w:val="1"/>
        </w:numPr>
        <w:rPr>
          <w:rFonts w:ascii="Goudy Old Style" w:hAnsi="Goudy Old Style"/>
          <w:color w:val="000000"/>
          <w:shd w:val="clear" w:color="auto" w:fill="FFFFFF"/>
        </w:rPr>
      </w:pPr>
      <w:r w:rsidRPr="00274080">
        <w:rPr>
          <w:color w:val="000000"/>
          <w:shd w:val="clear" w:color="auto" w:fill="FFFFFF"/>
        </w:rPr>
        <w:t>‎</w:t>
      </w:r>
      <w:r w:rsidRPr="00274080">
        <w:rPr>
          <w:rFonts w:ascii="Goudy Old Style" w:hAnsi="Goudy Old Style"/>
          <w:color w:val="000000"/>
          <w:shd w:val="clear" w:color="auto" w:fill="FFFFFF"/>
        </w:rPr>
        <w:t xml:space="preserve">Utilize processes of structuring and </w:t>
      </w:r>
      <w:proofErr w:type="spellStart"/>
      <w:r w:rsidRPr="00274080">
        <w:rPr>
          <w:rFonts w:ascii="Goudy Old Style" w:hAnsi="Goudy Old Style"/>
          <w:color w:val="000000"/>
          <w:shd w:val="clear" w:color="auto" w:fill="FFFFFF"/>
        </w:rPr>
        <w:t>non structuring</w:t>
      </w:r>
      <w:proofErr w:type="spellEnd"/>
      <w:r w:rsidRPr="00274080">
        <w:rPr>
          <w:rFonts w:ascii="Goudy Old Style" w:hAnsi="Goudy Old Style"/>
          <w:color w:val="000000"/>
          <w:shd w:val="clear" w:color="auto" w:fill="FFFFFF"/>
        </w:rPr>
        <w:t xml:space="preserve"> in Psychotherapeutic Playback </w:t>
      </w:r>
      <w:r w:rsidRPr="00274080">
        <w:rPr>
          <w:rFonts w:ascii="Goudy Old Style" w:hAnsi="Goudy Old Style"/>
          <w:color w:val="000000"/>
          <w:shd w:val="clear" w:color="auto" w:fill="FFFFFF"/>
        </w:rPr>
        <w:t>T</w:t>
      </w:r>
      <w:r w:rsidRPr="00274080">
        <w:rPr>
          <w:rFonts w:ascii="Goudy Old Style" w:hAnsi="Goudy Old Style"/>
          <w:color w:val="000000"/>
          <w:shd w:val="clear" w:color="auto" w:fill="FFFFFF"/>
        </w:rPr>
        <w:t>heater.</w:t>
      </w:r>
      <w:r w:rsidRPr="00274080">
        <w:rPr>
          <w:color w:val="000000"/>
          <w:shd w:val="clear" w:color="auto" w:fill="FFFFFF"/>
        </w:rPr>
        <w:t>‎</w:t>
      </w:r>
    </w:p>
    <w:p w14:paraId="617ADDB4" w14:textId="3A362DED" w:rsidR="00274080" w:rsidRPr="00274080" w:rsidRDefault="00274080" w:rsidP="00274080">
      <w:pPr>
        <w:pStyle w:val="ListParagraph"/>
        <w:numPr>
          <w:ilvl w:val="0"/>
          <w:numId w:val="1"/>
        </w:numPr>
        <w:rPr>
          <w:rFonts w:ascii="Goudy Old Style" w:hAnsi="Goudy Old Style"/>
          <w:color w:val="000000"/>
          <w:shd w:val="clear" w:color="auto" w:fill="FFFFFF"/>
        </w:rPr>
      </w:pPr>
      <w:r w:rsidRPr="00274080">
        <w:rPr>
          <w:color w:val="000000"/>
          <w:shd w:val="clear" w:color="auto" w:fill="FFFFFF"/>
        </w:rPr>
        <w:t>‎</w:t>
      </w:r>
      <w:r w:rsidRPr="00274080">
        <w:rPr>
          <w:rFonts w:ascii="Goudy Old Style" w:hAnsi="Goudy Old Style"/>
          <w:color w:val="000000"/>
          <w:shd w:val="clear" w:color="auto" w:fill="FFFFFF"/>
        </w:rPr>
        <w:t>Utilize processes of "playground" and "stage work in Psychotherapeutic Playback Theater.</w:t>
      </w:r>
      <w:r w:rsidRPr="00274080">
        <w:rPr>
          <w:color w:val="000000"/>
          <w:shd w:val="clear" w:color="auto" w:fill="FFFFFF"/>
        </w:rPr>
        <w:t>‎</w:t>
      </w:r>
    </w:p>
    <w:p w14:paraId="537177D0" w14:textId="30D0D07A" w:rsidR="00F47175" w:rsidRPr="00274080" w:rsidRDefault="00274080" w:rsidP="00274080">
      <w:pPr>
        <w:pStyle w:val="ListParagraph"/>
        <w:numPr>
          <w:ilvl w:val="0"/>
          <w:numId w:val="1"/>
        </w:numPr>
        <w:rPr>
          <w:rFonts w:ascii="Goudy Old Style" w:hAnsi="Goudy Old Style"/>
          <w:b/>
        </w:rPr>
      </w:pPr>
      <w:r w:rsidRPr="00274080">
        <w:rPr>
          <w:color w:val="000000"/>
          <w:shd w:val="clear" w:color="auto" w:fill="FFFFFF"/>
        </w:rPr>
        <w:t>‎</w:t>
      </w:r>
      <w:r w:rsidRPr="00274080">
        <w:rPr>
          <w:rFonts w:ascii="Goudy Old Style" w:hAnsi="Goudy Old Style"/>
          <w:color w:val="000000"/>
          <w:shd w:val="clear" w:color="auto" w:fill="FFFFFF"/>
        </w:rPr>
        <w:t xml:space="preserve">Utilize principles and various techniques of Psychotherapeutic Playback Theater in various group </w:t>
      </w:r>
      <w:r w:rsidRPr="00274080">
        <w:rPr>
          <w:color w:val="000000"/>
          <w:shd w:val="clear" w:color="auto" w:fill="FFFFFF"/>
        </w:rPr>
        <w:t>‎</w:t>
      </w:r>
      <w:r w:rsidRPr="00274080">
        <w:rPr>
          <w:rFonts w:ascii="Goudy Old Style" w:hAnsi="Goudy Old Style"/>
          <w:color w:val="000000"/>
          <w:shd w:val="clear" w:color="auto" w:fill="FFFFFF"/>
        </w:rPr>
        <w:t>therapy settings.</w:t>
      </w:r>
      <w:r w:rsidRPr="00274080">
        <w:rPr>
          <w:color w:val="000000"/>
          <w:shd w:val="clear" w:color="auto" w:fill="FFFFFF"/>
        </w:rPr>
        <w:t>‎</w:t>
      </w:r>
    </w:p>
    <w:p w14:paraId="1484404B" w14:textId="77777777" w:rsidR="00274080" w:rsidRPr="00274080" w:rsidRDefault="00274080" w:rsidP="00274080">
      <w:pPr>
        <w:pStyle w:val="ListParagraph"/>
        <w:rPr>
          <w:rFonts w:ascii="Goudy Old Style" w:hAnsi="Goudy Old Style"/>
          <w:b/>
        </w:rPr>
      </w:pPr>
    </w:p>
    <w:p w14:paraId="5A26EE6E" w14:textId="16B24D19" w:rsidR="00911103" w:rsidRPr="00274080" w:rsidRDefault="00154679" w:rsidP="00B72019">
      <w:pPr>
        <w:rPr>
          <w:rFonts w:ascii="Goudy Old Style" w:hAnsi="Goudy Old Style"/>
          <w:b/>
        </w:rPr>
      </w:pPr>
      <w:r w:rsidRPr="00274080">
        <w:rPr>
          <w:rFonts w:ascii="Goudy Old Style" w:hAnsi="Goudy Old Style"/>
          <w:b/>
        </w:rPr>
        <w:t>Significant Articles:</w:t>
      </w:r>
    </w:p>
    <w:p w14:paraId="042861FC" w14:textId="77777777" w:rsidR="00274080" w:rsidRPr="00274080" w:rsidRDefault="00274080" w:rsidP="00274080">
      <w:pPr>
        <w:pStyle w:val="ListParagraph"/>
        <w:numPr>
          <w:ilvl w:val="0"/>
          <w:numId w:val="4"/>
        </w:numPr>
        <w:rPr>
          <w:rFonts w:ascii="Goudy Old Style" w:hAnsi="Goudy Old Style"/>
          <w:color w:val="000000"/>
          <w:shd w:val="clear" w:color="auto" w:fill="FFFFFF"/>
        </w:rPr>
      </w:pPr>
      <w:r w:rsidRPr="00274080">
        <w:rPr>
          <w:rFonts w:ascii="Goudy Old Style" w:hAnsi="Goudy Old Style"/>
          <w:color w:val="000000"/>
          <w:shd w:val="clear" w:color="auto" w:fill="FFFFFF"/>
        </w:rPr>
        <w:t xml:space="preserve">Fox, H. (2007). Playback theatre: Inciting dialogue and building community through a personal story. </w:t>
      </w:r>
      <w:r w:rsidRPr="00274080">
        <w:rPr>
          <w:color w:val="000000"/>
          <w:shd w:val="clear" w:color="auto" w:fill="FFFFFF"/>
        </w:rPr>
        <w:t>‎</w:t>
      </w:r>
      <w:r w:rsidRPr="00274080">
        <w:rPr>
          <w:rFonts w:ascii="Goudy Old Style" w:hAnsi="Goudy Old Style"/>
          <w:color w:val="000000"/>
          <w:shd w:val="clear" w:color="auto" w:fill="FFFFFF"/>
        </w:rPr>
        <w:t>The Drama Review, 51(4), 89-105.</w:t>
      </w:r>
      <w:r w:rsidRPr="00274080">
        <w:rPr>
          <w:color w:val="000000"/>
          <w:shd w:val="clear" w:color="auto" w:fill="FFFFFF"/>
        </w:rPr>
        <w:t>‎</w:t>
      </w:r>
      <w:r w:rsidRPr="00274080">
        <w:rPr>
          <w:rFonts w:ascii="Goudy Old Style" w:hAnsi="Goudy Old Style"/>
          <w:color w:val="000000"/>
          <w:shd w:val="clear" w:color="auto" w:fill="FFFFFF"/>
        </w:rPr>
        <w:t xml:space="preserve"> Salas, J. (2009). Playback theatre: A frame of healing. In D. R. </w:t>
      </w:r>
      <w:r w:rsidRPr="00274080">
        <w:rPr>
          <w:color w:val="000000"/>
          <w:shd w:val="clear" w:color="auto" w:fill="FFFFFF"/>
        </w:rPr>
        <w:t>‎</w:t>
      </w:r>
      <w:r w:rsidRPr="00274080">
        <w:rPr>
          <w:rFonts w:ascii="Goudy Old Style" w:hAnsi="Goudy Old Style"/>
          <w:color w:val="000000"/>
          <w:shd w:val="clear" w:color="auto" w:fill="FFFFFF"/>
        </w:rPr>
        <w:t xml:space="preserve">Johnson &amp; R. Emunah (Eds.), Current approaches in drama therapy (pp.445-460). Springfield: Charles C. </w:t>
      </w:r>
      <w:r w:rsidRPr="00274080">
        <w:rPr>
          <w:color w:val="000000"/>
          <w:shd w:val="clear" w:color="auto" w:fill="FFFFFF"/>
        </w:rPr>
        <w:t>‎</w:t>
      </w:r>
      <w:r w:rsidRPr="00274080">
        <w:rPr>
          <w:rFonts w:ascii="Goudy Old Style" w:hAnsi="Goudy Old Style"/>
          <w:color w:val="000000"/>
          <w:shd w:val="clear" w:color="auto" w:fill="FFFFFF"/>
        </w:rPr>
        <w:t>Thomas.</w:t>
      </w:r>
      <w:r w:rsidRPr="00274080">
        <w:rPr>
          <w:color w:val="000000"/>
          <w:shd w:val="clear" w:color="auto" w:fill="FFFFFF"/>
        </w:rPr>
        <w:t>‎</w:t>
      </w:r>
    </w:p>
    <w:p w14:paraId="1C43BEE4" w14:textId="77777777" w:rsidR="00274080" w:rsidRPr="00274080" w:rsidRDefault="00274080" w:rsidP="00274080">
      <w:pPr>
        <w:pStyle w:val="ListParagraph"/>
        <w:numPr>
          <w:ilvl w:val="0"/>
          <w:numId w:val="4"/>
        </w:numPr>
        <w:rPr>
          <w:rFonts w:ascii="Goudy Old Style" w:hAnsi="Goudy Old Style"/>
          <w:color w:val="000000"/>
          <w:shd w:val="clear" w:color="auto" w:fill="FFFFFF"/>
        </w:rPr>
      </w:pPr>
      <w:proofErr w:type="spellStart"/>
      <w:r w:rsidRPr="00274080">
        <w:rPr>
          <w:rFonts w:ascii="Goudy Old Style" w:hAnsi="Goudy Old Style"/>
          <w:color w:val="000000"/>
          <w:shd w:val="clear" w:color="auto" w:fill="FFFFFF"/>
        </w:rPr>
        <w:t>Kowalsky</w:t>
      </w:r>
      <w:proofErr w:type="spellEnd"/>
      <w:r w:rsidRPr="00274080">
        <w:rPr>
          <w:rFonts w:ascii="Goudy Old Style" w:hAnsi="Goudy Old Style"/>
          <w:color w:val="000000"/>
          <w:shd w:val="clear" w:color="auto" w:fill="FFFFFF"/>
        </w:rPr>
        <w:t xml:space="preserve">, R., Raz, N., &amp; </w:t>
      </w:r>
      <w:proofErr w:type="spellStart"/>
      <w:r w:rsidRPr="00274080">
        <w:rPr>
          <w:rFonts w:ascii="Goudy Old Style" w:hAnsi="Goudy Old Style"/>
          <w:color w:val="000000"/>
          <w:shd w:val="clear" w:color="auto" w:fill="FFFFFF"/>
        </w:rPr>
        <w:t>Keisari</w:t>
      </w:r>
      <w:proofErr w:type="spellEnd"/>
      <w:r w:rsidRPr="00274080">
        <w:rPr>
          <w:rFonts w:ascii="Goudy Old Style" w:hAnsi="Goudy Old Style"/>
          <w:color w:val="000000"/>
          <w:shd w:val="clear" w:color="auto" w:fill="FFFFFF"/>
        </w:rPr>
        <w:t xml:space="preserve">, S., (2022). An Introduction to Psychotherapeutic Playback Theater: Hall </w:t>
      </w:r>
      <w:r w:rsidRPr="00274080">
        <w:rPr>
          <w:color w:val="000000"/>
          <w:shd w:val="clear" w:color="auto" w:fill="FFFFFF"/>
        </w:rPr>
        <w:t>‎</w:t>
      </w:r>
      <w:r w:rsidRPr="00274080">
        <w:rPr>
          <w:rFonts w:ascii="Goudy Old Style" w:hAnsi="Goudy Old Style"/>
          <w:color w:val="000000"/>
          <w:shd w:val="clear" w:color="auto" w:fill="FFFFFF"/>
        </w:rPr>
        <w:t>of Mirrors on Stage. New York &amp; London: Rutledge.</w:t>
      </w:r>
      <w:r w:rsidRPr="00274080">
        <w:rPr>
          <w:color w:val="000000"/>
          <w:shd w:val="clear" w:color="auto" w:fill="FFFFFF"/>
        </w:rPr>
        <w:t>‎</w:t>
      </w:r>
    </w:p>
    <w:p w14:paraId="6DFEE919" w14:textId="77777777" w:rsidR="00274080" w:rsidRPr="00274080" w:rsidRDefault="00274080" w:rsidP="00274080">
      <w:pPr>
        <w:pStyle w:val="ListParagraph"/>
        <w:numPr>
          <w:ilvl w:val="0"/>
          <w:numId w:val="4"/>
        </w:numPr>
        <w:rPr>
          <w:rFonts w:ascii="Goudy Old Style" w:hAnsi="Goudy Old Style"/>
          <w:color w:val="000000"/>
          <w:shd w:val="clear" w:color="auto" w:fill="FFFFFF"/>
        </w:rPr>
      </w:pPr>
      <w:proofErr w:type="spellStart"/>
      <w:r w:rsidRPr="00274080">
        <w:rPr>
          <w:rFonts w:ascii="Goudy Old Style" w:hAnsi="Goudy Old Style"/>
          <w:color w:val="000000"/>
          <w:shd w:val="clear" w:color="auto" w:fill="FFFFFF"/>
        </w:rPr>
        <w:t>Keisari</w:t>
      </w:r>
      <w:proofErr w:type="spellEnd"/>
      <w:r w:rsidRPr="00274080">
        <w:rPr>
          <w:rFonts w:ascii="Goudy Old Style" w:hAnsi="Goudy Old Style"/>
          <w:color w:val="000000"/>
          <w:shd w:val="clear" w:color="auto" w:fill="FFFFFF"/>
        </w:rPr>
        <w:t xml:space="preserve">, S., </w:t>
      </w:r>
      <w:proofErr w:type="spellStart"/>
      <w:r w:rsidRPr="00274080">
        <w:rPr>
          <w:rFonts w:ascii="Goudy Old Style" w:hAnsi="Goudy Old Style"/>
          <w:color w:val="000000"/>
          <w:shd w:val="clear" w:color="auto" w:fill="FFFFFF"/>
        </w:rPr>
        <w:t>Palgi</w:t>
      </w:r>
      <w:proofErr w:type="spellEnd"/>
      <w:r w:rsidRPr="00274080">
        <w:rPr>
          <w:rFonts w:ascii="Goudy Old Style" w:hAnsi="Goudy Old Style"/>
          <w:color w:val="000000"/>
          <w:shd w:val="clear" w:color="auto" w:fill="FFFFFF"/>
        </w:rPr>
        <w:t xml:space="preserve">, Y., Yaniv, D., &amp; </w:t>
      </w:r>
      <w:proofErr w:type="spellStart"/>
      <w:r w:rsidRPr="00274080">
        <w:rPr>
          <w:rFonts w:ascii="Goudy Old Style" w:hAnsi="Goudy Old Style"/>
          <w:color w:val="000000"/>
          <w:shd w:val="clear" w:color="auto" w:fill="FFFFFF"/>
        </w:rPr>
        <w:t>Gesser-Edelsburg</w:t>
      </w:r>
      <w:proofErr w:type="spellEnd"/>
      <w:r w:rsidRPr="00274080">
        <w:rPr>
          <w:rFonts w:ascii="Goudy Old Style" w:hAnsi="Goudy Old Style"/>
          <w:color w:val="000000"/>
          <w:shd w:val="clear" w:color="auto" w:fill="FFFFFF"/>
        </w:rPr>
        <w:t xml:space="preserve">, A. (2020). Participation in life-review playback </w:t>
      </w:r>
      <w:r w:rsidRPr="00274080">
        <w:rPr>
          <w:color w:val="000000"/>
          <w:shd w:val="clear" w:color="auto" w:fill="FFFFFF"/>
        </w:rPr>
        <w:t>‎</w:t>
      </w:r>
      <w:r w:rsidRPr="00274080">
        <w:rPr>
          <w:rFonts w:ascii="Goudy Old Style" w:hAnsi="Goudy Old Style"/>
          <w:color w:val="000000"/>
          <w:shd w:val="clear" w:color="auto" w:fill="FFFFFF"/>
        </w:rPr>
        <w:t xml:space="preserve">theater enhances mental health of community-dwelling older adults: A randomized controlled trial. </w:t>
      </w:r>
      <w:r w:rsidRPr="00274080">
        <w:rPr>
          <w:color w:val="000000"/>
          <w:shd w:val="clear" w:color="auto" w:fill="FFFFFF"/>
        </w:rPr>
        <w:t>‎</w:t>
      </w:r>
      <w:r w:rsidRPr="00274080">
        <w:rPr>
          <w:rFonts w:ascii="Goudy Old Style" w:hAnsi="Goudy Old Style"/>
          <w:color w:val="000000"/>
          <w:shd w:val="clear" w:color="auto" w:fill="FFFFFF"/>
        </w:rPr>
        <w:t>Psychology of Aesthetics, Creativity, and the Arts.</w:t>
      </w:r>
      <w:r w:rsidRPr="00274080">
        <w:rPr>
          <w:color w:val="000000"/>
          <w:shd w:val="clear" w:color="auto" w:fill="FFFFFF"/>
        </w:rPr>
        <w:t>‏</w:t>
      </w:r>
    </w:p>
    <w:p w14:paraId="1CEB844D" w14:textId="67414DBB" w:rsidR="00F47175" w:rsidRPr="00274080" w:rsidRDefault="00274080" w:rsidP="00274080">
      <w:pPr>
        <w:pStyle w:val="ListParagraph"/>
        <w:numPr>
          <w:ilvl w:val="0"/>
          <w:numId w:val="4"/>
        </w:numPr>
        <w:rPr>
          <w:rFonts w:ascii="Goudy Old Style" w:hAnsi="Goudy Old Style"/>
          <w:b/>
        </w:rPr>
      </w:pPr>
      <w:proofErr w:type="spellStart"/>
      <w:r w:rsidRPr="00274080">
        <w:rPr>
          <w:rFonts w:ascii="Goudy Old Style" w:hAnsi="Goudy Old Style"/>
          <w:color w:val="000000"/>
          <w:shd w:val="clear" w:color="auto" w:fill="FFFFFF"/>
        </w:rPr>
        <w:t>Keisari</w:t>
      </w:r>
      <w:proofErr w:type="spellEnd"/>
      <w:r w:rsidRPr="00274080">
        <w:rPr>
          <w:rFonts w:ascii="Goudy Old Style" w:hAnsi="Goudy Old Style"/>
          <w:color w:val="000000"/>
          <w:shd w:val="clear" w:color="auto" w:fill="FFFFFF"/>
        </w:rPr>
        <w:t xml:space="preserve">, S., </w:t>
      </w:r>
      <w:proofErr w:type="spellStart"/>
      <w:r w:rsidRPr="00274080">
        <w:rPr>
          <w:rFonts w:ascii="Goudy Old Style" w:hAnsi="Goudy Old Style"/>
          <w:color w:val="000000"/>
          <w:shd w:val="clear" w:color="auto" w:fill="FFFFFF"/>
        </w:rPr>
        <w:t>Gesser-Edelsburg</w:t>
      </w:r>
      <w:proofErr w:type="spellEnd"/>
      <w:r w:rsidRPr="00274080">
        <w:rPr>
          <w:rFonts w:ascii="Goudy Old Style" w:hAnsi="Goudy Old Style"/>
          <w:color w:val="000000"/>
          <w:shd w:val="clear" w:color="auto" w:fill="FFFFFF"/>
        </w:rPr>
        <w:t xml:space="preserve">, A., Yaniv, D., &amp; </w:t>
      </w:r>
      <w:proofErr w:type="spellStart"/>
      <w:r w:rsidRPr="00274080">
        <w:rPr>
          <w:rFonts w:ascii="Goudy Old Style" w:hAnsi="Goudy Old Style"/>
          <w:color w:val="000000"/>
          <w:shd w:val="clear" w:color="auto" w:fill="FFFFFF"/>
        </w:rPr>
        <w:t>Palgi</w:t>
      </w:r>
      <w:proofErr w:type="spellEnd"/>
      <w:r w:rsidRPr="00274080">
        <w:rPr>
          <w:rFonts w:ascii="Goudy Old Style" w:hAnsi="Goudy Old Style"/>
          <w:color w:val="000000"/>
          <w:shd w:val="clear" w:color="auto" w:fill="FFFFFF"/>
        </w:rPr>
        <w:t xml:space="preserve">, Y. (2020). Playback theatre in adult day centers: A </w:t>
      </w:r>
      <w:r w:rsidRPr="00274080">
        <w:rPr>
          <w:color w:val="000000"/>
          <w:shd w:val="clear" w:color="auto" w:fill="FFFFFF"/>
        </w:rPr>
        <w:t>‎</w:t>
      </w:r>
      <w:r w:rsidRPr="00274080">
        <w:rPr>
          <w:rFonts w:ascii="Goudy Old Style" w:hAnsi="Goudy Old Style"/>
          <w:color w:val="000000"/>
          <w:shd w:val="clear" w:color="auto" w:fill="FFFFFF"/>
        </w:rPr>
        <w:t xml:space="preserve">creative group intervention for community-dwelling older adults. </w:t>
      </w:r>
      <w:proofErr w:type="spellStart"/>
      <w:r w:rsidRPr="00274080">
        <w:rPr>
          <w:rFonts w:ascii="Goudy Old Style" w:hAnsi="Goudy Old Style"/>
          <w:color w:val="000000"/>
          <w:shd w:val="clear" w:color="auto" w:fill="FFFFFF"/>
        </w:rPr>
        <w:t>PloS</w:t>
      </w:r>
      <w:proofErr w:type="spellEnd"/>
      <w:r w:rsidRPr="00274080">
        <w:rPr>
          <w:rFonts w:ascii="Goudy Old Style" w:hAnsi="Goudy Old Style"/>
          <w:color w:val="000000"/>
          <w:shd w:val="clear" w:color="auto" w:fill="FFFFFF"/>
        </w:rPr>
        <w:t xml:space="preserve"> one, 15(10), e0239812.</w:t>
      </w:r>
      <w:r w:rsidRPr="00274080">
        <w:rPr>
          <w:color w:val="000000"/>
          <w:shd w:val="clear" w:color="auto" w:fill="FFFFFF"/>
        </w:rPr>
        <w:t>‎</w:t>
      </w:r>
    </w:p>
    <w:p w14:paraId="5009D1FB" w14:textId="5FBC7E5F" w:rsidR="00F47175" w:rsidRPr="00274080" w:rsidRDefault="00F47175" w:rsidP="00F47175">
      <w:pPr>
        <w:rPr>
          <w:rFonts w:ascii="Goudy Old Style" w:hAnsi="Goudy Old Style"/>
          <w:b/>
        </w:rPr>
      </w:pPr>
    </w:p>
    <w:p w14:paraId="5D48F06E" w14:textId="523C97B5" w:rsidR="00274080" w:rsidRPr="00274080" w:rsidRDefault="00274080" w:rsidP="00F47175">
      <w:pPr>
        <w:rPr>
          <w:rFonts w:ascii="Goudy Old Style" w:hAnsi="Goudy Old Style"/>
          <w:b/>
        </w:rPr>
      </w:pPr>
    </w:p>
    <w:p w14:paraId="7994DC3C" w14:textId="77777777" w:rsidR="00274080" w:rsidRPr="00274080" w:rsidRDefault="00274080" w:rsidP="00F47175">
      <w:pPr>
        <w:rPr>
          <w:rFonts w:ascii="Goudy Old Style" w:hAnsi="Goudy Old Style"/>
          <w:b/>
        </w:rPr>
      </w:pPr>
    </w:p>
    <w:p w14:paraId="03BB0191" w14:textId="77777777" w:rsidR="00F47175" w:rsidRPr="00274080" w:rsidRDefault="00F47175" w:rsidP="00F47175">
      <w:pPr>
        <w:rPr>
          <w:rFonts w:ascii="Goudy Old Style" w:hAnsi="Goudy Old Style"/>
          <w:b/>
        </w:rPr>
      </w:pPr>
    </w:p>
    <w:p w14:paraId="14C8E398" w14:textId="77777777" w:rsidR="00911103" w:rsidRPr="00274080" w:rsidRDefault="00154679" w:rsidP="00911103">
      <w:pPr>
        <w:rPr>
          <w:rFonts w:ascii="Goudy Old Style" w:hAnsi="Goudy Old Style"/>
          <w:b/>
        </w:rPr>
      </w:pPr>
      <w:r w:rsidRPr="00274080">
        <w:rPr>
          <w:rFonts w:ascii="Goudy Old Style" w:hAnsi="Goudy Old Style"/>
          <w:b/>
        </w:rPr>
        <w:lastRenderedPageBreak/>
        <w:t>Agenda</w:t>
      </w:r>
    </w:p>
    <w:p w14:paraId="39D0B973" w14:textId="77777777" w:rsidR="00274080" w:rsidRPr="00274080" w:rsidRDefault="00274080" w:rsidP="00274080">
      <w:pPr>
        <w:pStyle w:val="ListParagraph"/>
        <w:numPr>
          <w:ilvl w:val="0"/>
          <w:numId w:val="5"/>
        </w:numPr>
        <w:rPr>
          <w:rFonts w:ascii="Goudy Old Style" w:hAnsi="Goudy Old Style"/>
          <w:b/>
        </w:rPr>
      </w:pPr>
      <w:r w:rsidRPr="00274080">
        <w:rPr>
          <w:rFonts w:ascii="Goudy Old Style" w:eastAsia="Arial" w:hAnsi="Goudy Old Style"/>
          <w:color w:val="000000"/>
        </w:rPr>
        <w:t xml:space="preserve">Roots and principles of Playback Theater and Psychotherapeutic Playback Theater (15min. Ronen </w:t>
      </w:r>
      <w:proofErr w:type="spellStart"/>
      <w:r w:rsidRPr="00274080">
        <w:rPr>
          <w:rFonts w:ascii="Goudy Old Style" w:eastAsia="Arial" w:hAnsi="Goudy Old Style"/>
          <w:color w:val="000000"/>
        </w:rPr>
        <w:t>Kowalsky</w:t>
      </w:r>
      <w:proofErr w:type="spellEnd"/>
      <w:r w:rsidRPr="00274080">
        <w:rPr>
          <w:rFonts w:ascii="Goudy Old Style" w:eastAsia="Arial" w:hAnsi="Goudy Old Style"/>
          <w:color w:val="000000"/>
        </w:rPr>
        <w:t>, Lecture, Obj. 1)</w:t>
      </w:r>
    </w:p>
    <w:p w14:paraId="5C84DC6A" w14:textId="77777777" w:rsidR="00274080" w:rsidRPr="00274080" w:rsidRDefault="00274080" w:rsidP="00274080">
      <w:pPr>
        <w:pStyle w:val="ListParagraph"/>
        <w:numPr>
          <w:ilvl w:val="0"/>
          <w:numId w:val="5"/>
        </w:numPr>
        <w:rPr>
          <w:rFonts w:ascii="Goudy Old Style" w:hAnsi="Goudy Old Style"/>
          <w:b/>
        </w:rPr>
      </w:pPr>
      <w:r w:rsidRPr="00274080">
        <w:rPr>
          <w:rFonts w:ascii="Goudy Old Style" w:eastAsia="Arial" w:hAnsi="Goudy Old Style"/>
          <w:color w:val="000000"/>
        </w:rPr>
        <w:t xml:space="preserve">Practicing structured forms in small groups (30 min. Ronen </w:t>
      </w:r>
      <w:proofErr w:type="spellStart"/>
      <w:r w:rsidRPr="00274080">
        <w:rPr>
          <w:rFonts w:ascii="Goudy Old Style" w:eastAsia="Arial" w:hAnsi="Goudy Old Style"/>
          <w:color w:val="000000"/>
        </w:rPr>
        <w:t>Kowalsky</w:t>
      </w:r>
      <w:proofErr w:type="spellEnd"/>
      <w:r w:rsidRPr="00274080">
        <w:rPr>
          <w:rFonts w:ascii="Goudy Old Style" w:eastAsia="Arial" w:hAnsi="Goudy Old Style"/>
          <w:color w:val="000000"/>
        </w:rPr>
        <w:t xml:space="preserve">, practice, Obj. 2 &amp; 3) </w:t>
      </w:r>
    </w:p>
    <w:p w14:paraId="7D62532B" w14:textId="77777777" w:rsidR="00274080" w:rsidRPr="00274080" w:rsidRDefault="00274080" w:rsidP="00274080">
      <w:pPr>
        <w:pStyle w:val="ListParagraph"/>
        <w:numPr>
          <w:ilvl w:val="0"/>
          <w:numId w:val="5"/>
        </w:numPr>
        <w:rPr>
          <w:rFonts w:ascii="Goudy Old Style" w:hAnsi="Goudy Old Style"/>
          <w:b/>
        </w:rPr>
      </w:pPr>
      <w:r w:rsidRPr="00274080">
        <w:rPr>
          <w:rFonts w:ascii="Goudy Old Style" w:eastAsia="Arial" w:hAnsi="Goudy Old Style"/>
          <w:color w:val="000000"/>
        </w:rPr>
        <w:t xml:space="preserve">Principles of structured and playground work (20 min. Ronen </w:t>
      </w:r>
      <w:proofErr w:type="spellStart"/>
      <w:r w:rsidRPr="00274080">
        <w:rPr>
          <w:rFonts w:ascii="Goudy Old Style" w:eastAsia="Arial" w:hAnsi="Goudy Old Style"/>
          <w:color w:val="000000"/>
        </w:rPr>
        <w:t>Kowalsky</w:t>
      </w:r>
      <w:proofErr w:type="spellEnd"/>
      <w:r w:rsidRPr="00274080">
        <w:rPr>
          <w:rFonts w:ascii="Goudy Old Style" w:eastAsia="Arial" w:hAnsi="Goudy Old Style"/>
          <w:color w:val="000000"/>
        </w:rPr>
        <w:t xml:space="preserve">, discussion, Lecture, Obj. 2 &amp; 3) </w:t>
      </w:r>
    </w:p>
    <w:p w14:paraId="555FC23A" w14:textId="77777777" w:rsidR="00274080" w:rsidRPr="00274080" w:rsidRDefault="00274080" w:rsidP="00274080">
      <w:pPr>
        <w:pStyle w:val="ListParagraph"/>
        <w:numPr>
          <w:ilvl w:val="0"/>
          <w:numId w:val="5"/>
        </w:numPr>
        <w:rPr>
          <w:rFonts w:ascii="Goudy Old Style" w:hAnsi="Goudy Old Style"/>
          <w:b/>
        </w:rPr>
      </w:pPr>
      <w:r w:rsidRPr="00274080">
        <w:rPr>
          <w:rFonts w:ascii="Goudy Old Style" w:eastAsia="Arial" w:hAnsi="Goudy Old Style"/>
          <w:color w:val="000000"/>
        </w:rPr>
        <w:t xml:space="preserve">Practicing non-structured and "stage" work (45 min., Ronen </w:t>
      </w:r>
      <w:proofErr w:type="spellStart"/>
      <w:r w:rsidRPr="00274080">
        <w:rPr>
          <w:rFonts w:ascii="Goudy Old Style" w:eastAsia="Arial" w:hAnsi="Goudy Old Style"/>
          <w:color w:val="000000"/>
        </w:rPr>
        <w:t>Kowalsky</w:t>
      </w:r>
      <w:proofErr w:type="spellEnd"/>
      <w:r w:rsidRPr="00274080">
        <w:rPr>
          <w:rFonts w:ascii="Goudy Old Style" w:eastAsia="Arial" w:hAnsi="Goudy Old Style"/>
          <w:color w:val="000000"/>
        </w:rPr>
        <w:t>, practice, Obj. 2&amp; 3)</w:t>
      </w:r>
    </w:p>
    <w:p w14:paraId="586DF73F" w14:textId="77777777" w:rsidR="00274080" w:rsidRPr="00274080" w:rsidRDefault="00274080" w:rsidP="00274080">
      <w:pPr>
        <w:pStyle w:val="ListParagraph"/>
        <w:numPr>
          <w:ilvl w:val="0"/>
          <w:numId w:val="5"/>
        </w:numPr>
        <w:rPr>
          <w:rFonts w:ascii="Goudy Old Style" w:hAnsi="Goudy Old Style"/>
          <w:b/>
        </w:rPr>
      </w:pPr>
      <w:r w:rsidRPr="00274080">
        <w:rPr>
          <w:rFonts w:ascii="Goudy Old Style" w:eastAsia="Arial" w:hAnsi="Goudy Old Style"/>
          <w:color w:val="000000"/>
        </w:rPr>
        <w:t xml:space="preserve">Principles of non-structured and stage work (20 min. Ronen </w:t>
      </w:r>
      <w:proofErr w:type="spellStart"/>
      <w:r w:rsidRPr="00274080">
        <w:rPr>
          <w:rFonts w:ascii="Goudy Old Style" w:eastAsia="Arial" w:hAnsi="Goudy Old Style"/>
          <w:color w:val="000000"/>
        </w:rPr>
        <w:t>Kowalsky</w:t>
      </w:r>
      <w:proofErr w:type="spellEnd"/>
      <w:r w:rsidRPr="00274080">
        <w:rPr>
          <w:rFonts w:ascii="Goudy Old Style" w:eastAsia="Arial" w:hAnsi="Goudy Old Style"/>
          <w:color w:val="000000"/>
        </w:rPr>
        <w:t xml:space="preserve">, discussion, Lecture, Obj. 2 &amp; 3) </w:t>
      </w:r>
    </w:p>
    <w:p w14:paraId="4C10E661" w14:textId="0DB302BB" w:rsidR="00F47175" w:rsidRPr="00274080" w:rsidRDefault="00274080" w:rsidP="00274080">
      <w:pPr>
        <w:pStyle w:val="ListParagraph"/>
        <w:numPr>
          <w:ilvl w:val="0"/>
          <w:numId w:val="5"/>
        </w:numPr>
        <w:rPr>
          <w:rFonts w:ascii="Goudy Old Style" w:hAnsi="Goudy Old Style"/>
          <w:b/>
        </w:rPr>
      </w:pPr>
      <w:r w:rsidRPr="00274080">
        <w:rPr>
          <w:rFonts w:ascii="Goudy Old Style" w:eastAsia="Arial" w:hAnsi="Goudy Old Style"/>
          <w:color w:val="000000"/>
        </w:rPr>
        <w:t xml:space="preserve">Applications of Psychotherapeutic Playback Theatre (20 min. Ronen </w:t>
      </w:r>
      <w:proofErr w:type="spellStart"/>
      <w:r w:rsidRPr="00274080">
        <w:rPr>
          <w:rFonts w:ascii="Goudy Old Style" w:eastAsia="Arial" w:hAnsi="Goudy Old Style"/>
          <w:color w:val="000000"/>
        </w:rPr>
        <w:t>Kowalsky</w:t>
      </w:r>
      <w:proofErr w:type="spellEnd"/>
      <w:r w:rsidRPr="00274080">
        <w:rPr>
          <w:rFonts w:ascii="Goudy Old Style" w:eastAsia="Arial" w:hAnsi="Goudy Old Style"/>
          <w:color w:val="000000"/>
        </w:rPr>
        <w:t>, Q&amp;A, Lecture, Obj. 4)</w:t>
      </w:r>
    </w:p>
    <w:p w14:paraId="277C876B" w14:textId="77777777" w:rsidR="00274080" w:rsidRPr="00274080" w:rsidRDefault="00274080" w:rsidP="00274080">
      <w:pPr>
        <w:pStyle w:val="ListParagraph"/>
        <w:rPr>
          <w:rFonts w:ascii="Goudy Old Style" w:hAnsi="Goudy Old Style"/>
          <w:b/>
        </w:rPr>
      </w:pPr>
    </w:p>
    <w:p w14:paraId="48512BCB" w14:textId="58F28611" w:rsidR="00154679" w:rsidRPr="00274080" w:rsidRDefault="00154679" w:rsidP="00154679">
      <w:pPr>
        <w:spacing w:line="240" w:lineRule="exact"/>
        <w:rPr>
          <w:rFonts w:ascii="Goudy Old Style" w:hAnsi="Goudy Old Style"/>
          <w:b/>
        </w:rPr>
      </w:pPr>
      <w:r w:rsidRPr="00274080">
        <w:rPr>
          <w:rFonts w:ascii="Goudy Old Style" w:hAnsi="Goudy Old Style"/>
          <w:b/>
        </w:rPr>
        <w:t>Assessment Questions:</w:t>
      </w:r>
    </w:p>
    <w:p w14:paraId="03363DD7"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Question 1 (include possible answers)</w:t>
      </w:r>
    </w:p>
    <w:p w14:paraId="52EF236B"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 xml:space="preserve">Explain the way Playback Theater is rooted in 1970s </w:t>
      </w:r>
      <w:proofErr w:type="spellStart"/>
      <w:r w:rsidRPr="00274080">
        <w:rPr>
          <w:rFonts w:ascii="Goudy Old Style" w:hAnsi="Goudy Old Style"/>
          <w:sz w:val="24"/>
          <w:szCs w:val="24"/>
        </w:rPr>
        <w:t>Avangard</w:t>
      </w:r>
      <w:proofErr w:type="spellEnd"/>
      <w:r w:rsidRPr="00274080">
        <w:rPr>
          <w:rFonts w:ascii="Goudy Old Style" w:hAnsi="Goudy Old Style"/>
          <w:sz w:val="24"/>
          <w:szCs w:val="24"/>
        </w:rPr>
        <w:t xml:space="preserve"> east-coast American theater.</w:t>
      </w:r>
    </w:p>
    <w:p w14:paraId="3B2E9032"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Correct Answer 1</w:t>
      </w:r>
    </w:p>
    <w:p w14:paraId="045EB438"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 xml:space="preserve">1970s east coast American theater investigated the relations between artists and spectators in the theater and blurred the line between them. Playback theater draws on this line and develops a form of theater which is not performative, but reflective - the theatrical event is formed in a </w:t>
      </w:r>
      <w:proofErr w:type="spellStart"/>
      <w:r w:rsidRPr="00274080">
        <w:rPr>
          <w:rFonts w:ascii="Goudy Old Style" w:hAnsi="Goudy Old Style"/>
          <w:sz w:val="24"/>
          <w:szCs w:val="24"/>
        </w:rPr>
        <w:t>dialouge</w:t>
      </w:r>
      <w:proofErr w:type="spellEnd"/>
      <w:r w:rsidRPr="00274080">
        <w:rPr>
          <w:rFonts w:ascii="Goudy Old Style" w:hAnsi="Goudy Old Style"/>
          <w:sz w:val="24"/>
          <w:szCs w:val="24"/>
        </w:rPr>
        <w:t>.</w:t>
      </w:r>
    </w:p>
    <w:p w14:paraId="40348AF5"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Question 2 (include possible answers)</w:t>
      </w:r>
    </w:p>
    <w:p w14:paraId="3AC39ED6"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Explain the way Playback Theater is rooted in Boal's theater of the oppressed.</w:t>
      </w:r>
    </w:p>
    <w:p w14:paraId="7DB15CAB"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Correct Answer 2</w:t>
      </w:r>
    </w:p>
    <w:p w14:paraId="183CFFAA"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 xml:space="preserve">Playback Theater was developed from Boal's notions of theater as giving a space for oppressed and marginalized stories rather than privileged </w:t>
      </w:r>
      <w:proofErr w:type="gramStart"/>
      <w:r w:rsidRPr="00274080">
        <w:rPr>
          <w:rFonts w:ascii="Goudy Old Style" w:hAnsi="Goudy Old Style"/>
          <w:sz w:val="24"/>
          <w:szCs w:val="24"/>
        </w:rPr>
        <w:t>main stream</w:t>
      </w:r>
      <w:proofErr w:type="gramEnd"/>
      <w:r w:rsidRPr="00274080">
        <w:rPr>
          <w:rFonts w:ascii="Goudy Old Style" w:hAnsi="Goudy Old Style"/>
          <w:sz w:val="24"/>
          <w:szCs w:val="24"/>
        </w:rPr>
        <w:t xml:space="preserve"> voices and stories.</w:t>
      </w:r>
    </w:p>
    <w:p w14:paraId="7728D3D4"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Question 3 (include possible answers)</w:t>
      </w:r>
    </w:p>
    <w:p w14:paraId="74535942"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Explain the influence of Structured work in Psychotherapeutic Playback Theater on the container and levels of stress.</w:t>
      </w:r>
    </w:p>
    <w:p w14:paraId="3C9432E3"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Correct Answer 3</w:t>
      </w:r>
    </w:p>
    <w:p w14:paraId="1C70F653"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 xml:space="preserve">Structured work in Psychotherapeutic Playback Theater creates a more condensed container, thus provides more holding to the group </w:t>
      </w:r>
      <w:proofErr w:type="gramStart"/>
      <w:r w:rsidRPr="00274080">
        <w:rPr>
          <w:rFonts w:ascii="Goudy Old Style" w:hAnsi="Goudy Old Style"/>
          <w:sz w:val="24"/>
          <w:szCs w:val="24"/>
        </w:rPr>
        <w:t>process</w:t>
      </w:r>
      <w:proofErr w:type="gramEnd"/>
      <w:r w:rsidRPr="00274080">
        <w:rPr>
          <w:rFonts w:ascii="Goudy Old Style" w:hAnsi="Goudy Old Style"/>
          <w:sz w:val="24"/>
          <w:szCs w:val="24"/>
        </w:rPr>
        <w:t xml:space="preserve"> and lowers levels of stress.</w:t>
      </w:r>
    </w:p>
    <w:p w14:paraId="34A6890C"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Question 4 (include possible answers)</w:t>
      </w:r>
    </w:p>
    <w:p w14:paraId="73E4625B"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lastRenderedPageBreak/>
        <w:t xml:space="preserve">Explain the influence of </w:t>
      </w:r>
      <w:proofErr w:type="gramStart"/>
      <w:r w:rsidRPr="00274080">
        <w:rPr>
          <w:rFonts w:ascii="Goudy Old Style" w:hAnsi="Goudy Old Style"/>
          <w:sz w:val="24"/>
          <w:szCs w:val="24"/>
        </w:rPr>
        <w:t>Non-structured</w:t>
      </w:r>
      <w:proofErr w:type="gramEnd"/>
      <w:r w:rsidRPr="00274080">
        <w:rPr>
          <w:rFonts w:ascii="Goudy Old Style" w:hAnsi="Goudy Old Style"/>
          <w:sz w:val="24"/>
          <w:szCs w:val="24"/>
        </w:rPr>
        <w:t xml:space="preserve"> work in Psychotherapeutic Playback Theater on levels of stress and its advantages.</w:t>
      </w:r>
    </w:p>
    <w:p w14:paraId="1B9E2476"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Correct Answer 4</w:t>
      </w:r>
    </w:p>
    <w:p w14:paraId="1CE98FD2"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 xml:space="preserve">Non-structured work in Psychotherapeutic Playback Theater created higher levels of stress since through a less compressed </w:t>
      </w:r>
      <w:proofErr w:type="gramStart"/>
      <w:r w:rsidRPr="00274080">
        <w:rPr>
          <w:rFonts w:ascii="Goudy Old Style" w:hAnsi="Goudy Old Style"/>
          <w:sz w:val="24"/>
          <w:szCs w:val="24"/>
        </w:rPr>
        <w:t>container, but</w:t>
      </w:r>
      <w:proofErr w:type="gramEnd"/>
      <w:r w:rsidRPr="00274080">
        <w:rPr>
          <w:rFonts w:ascii="Goudy Old Style" w:hAnsi="Goudy Old Style"/>
          <w:sz w:val="24"/>
          <w:szCs w:val="24"/>
        </w:rPr>
        <w:t xml:space="preserve"> enables a wider scope of play and new experiences.</w:t>
      </w:r>
    </w:p>
    <w:p w14:paraId="473F33AB"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Question 5 (include possible answers)</w:t>
      </w:r>
    </w:p>
    <w:p w14:paraId="5EAE12CB"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Explain the influence of playground work in Psychotherapeutic Playback Theater on levels of performance stress, and ability to play.</w:t>
      </w:r>
    </w:p>
    <w:p w14:paraId="5713D042"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Correct Answer 5</w:t>
      </w:r>
    </w:p>
    <w:p w14:paraId="2E295E00"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Playground work enables lower levels of performance stress through less awareness to the presence of stage and spectators, and, thus, widens the ability to play.</w:t>
      </w:r>
    </w:p>
    <w:p w14:paraId="040800AB"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Question 6 (include possible answers)</w:t>
      </w:r>
    </w:p>
    <w:p w14:paraId="420E4B5B"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Explain the influence of stage work on processes of self-emergence.</w:t>
      </w:r>
    </w:p>
    <w:p w14:paraId="396DB47B"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Correct Answer 6</w:t>
      </w:r>
    </w:p>
    <w:p w14:paraId="40B1A508"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Stage work empowers the processes of self-emergence through heightened awareness to presence of stage and audience.</w:t>
      </w:r>
    </w:p>
    <w:p w14:paraId="7A14EF48"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Question 7 (include possible answers)</w:t>
      </w:r>
    </w:p>
    <w:p w14:paraId="102C9306"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Explain the way in which the theatrical improvisation in Psychotherapeutic Playback Theater can be seen through Foulkes' concept of the triadic matrix.</w:t>
      </w:r>
    </w:p>
    <w:p w14:paraId="1910F605"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Correct Answer 7</w:t>
      </w:r>
    </w:p>
    <w:p w14:paraId="3ABAD111"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The theatrical improvisation in Psychotherapeutic Playback Theater can be seen as interweaved from the three levels of Foulkes' triadic matrix.</w:t>
      </w:r>
    </w:p>
    <w:p w14:paraId="2BF35C4F"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Question 8 (include possible answers)</w:t>
      </w:r>
    </w:p>
    <w:p w14:paraId="32290217"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Explain and demonstrate the level of foundation matrix in the theatrical improvisation in Psychotherapeutic Playback Theater.</w:t>
      </w:r>
    </w:p>
    <w:p w14:paraId="6A41F974"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Correct Answer 8</w:t>
      </w:r>
    </w:p>
    <w:p w14:paraId="000BD3D3"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The level of foundation matrix can be seen as the social and cultural level in the theatrical improvisation in Psychotherapeutic Playback Theater.</w:t>
      </w:r>
    </w:p>
    <w:p w14:paraId="60CA02B8"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lastRenderedPageBreak/>
        <w:t>Question 9 (include possible answers)</w:t>
      </w:r>
    </w:p>
    <w:p w14:paraId="40D7281C"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Define the process of exchange in the group therapeutic process.</w:t>
      </w:r>
    </w:p>
    <w:p w14:paraId="192A846E"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Correct Answer 9</w:t>
      </w:r>
    </w:p>
    <w:p w14:paraId="0F2723AA"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The process of exchange is seen through the contribution of differences among people to the therapeutic process.</w:t>
      </w:r>
    </w:p>
    <w:p w14:paraId="6B8FF0F8"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Question 10 (include possible answers)</w:t>
      </w:r>
    </w:p>
    <w:p w14:paraId="0C1C4D7D"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Define the process of mirroring in the therapeutic process.</w:t>
      </w:r>
    </w:p>
    <w:p w14:paraId="34D55D66" w14:textId="77777777" w:rsidR="00274080" w:rsidRPr="00274080" w:rsidRDefault="00274080" w:rsidP="00274080">
      <w:pPr>
        <w:pStyle w:val="DefaultLabelStyle"/>
        <w:rPr>
          <w:rFonts w:ascii="Goudy Old Style" w:hAnsi="Goudy Old Style"/>
          <w:sz w:val="24"/>
          <w:szCs w:val="24"/>
        </w:rPr>
      </w:pPr>
      <w:r w:rsidRPr="00274080">
        <w:rPr>
          <w:rFonts w:ascii="Goudy Old Style" w:hAnsi="Goudy Old Style"/>
          <w:sz w:val="24"/>
          <w:szCs w:val="24"/>
        </w:rPr>
        <w:t>Correct Answer 10</w:t>
      </w:r>
    </w:p>
    <w:p w14:paraId="786CD33D" w14:textId="77777777" w:rsidR="00274080" w:rsidRPr="00274080" w:rsidRDefault="00274080" w:rsidP="00274080">
      <w:pPr>
        <w:pStyle w:val="DefaultValueStyle"/>
        <w:rPr>
          <w:rFonts w:ascii="Goudy Old Style" w:hAnsi="Goudy Old Style"/>
          <w:sz w:val="24"/>
          <w:szCs w:val="24"/>
        </w:rPr>
      </w:pPr>
      <w:r w:rsidRPr="00274080">
        <w:rPr>
          <w:rFonts w:ascii="Goudy Old Style" w:hAnsi="Goudy Old Style"/>
          <w:sz w:val="24"/>
          <w:szCs w:val="24"/>
        </w:rPr>
        <w:t>The process of mirroring can be seen through the contribution of similarities among people to the therapeutic process.</w:t>
      </w:r>
    </w:p>
    <w:p w14:paraId="134C9C89" w14:textId="2892A1EF" w:rsidR="006959BF" w:rsidRPr="00274080" w:rsidRDefault="006959BF" w:rsidP="00274080">
      <w:pPr>
        <w:pStyle w:val="DefaultLabelStyle"/>
        <w:rPr>
          <w:rFonts w:ascii="Goudy Old Style" w:hAnsi="Goudy Old Style"/>
          <w:b w:val="0"/>
          <w:bCs/>
          <w:sz w:val="24"/>
          <w:szCs w:val="24"/>
        </w:rPr>
      </w:pPr>
    </w:p>
    <w:sectPr w:rsidR="006959BF" w:rsidRPr="00274080"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1"/>
  </w:num>
  <w:num w:numId="2" w16cid:durableId="366149818">
    <w:abstractNumId w:val="0"/>
  </w:num>
  <w:num w:numId="3" w16cid:durableId="300354057">
    <w:abstractNumId w:val="3"/>
  </w:num>
  <w:num w:numId="4" w16cid:durableId="111704676">
    <w:abstractNumId w:val="2"/>
  </w:num>
  <w:num w:numId="5" w16cid:durableId="224554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5412F"/>
    <w:rsid w:val="00072D69"/>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B77E4"/>
    <w:rsid w:val="001D41BA"/>
    <w:rsid w:val="001D7B59"/>
    <w:rsid w:val="00271026"/>
    <w:rsid w:val="00274080"/>
    <w:rsid w:val="002A6439"/>
    <w:rsid w:val="002E0A96"/>
    <w:rsid w:val="0030324E"/>
    <w:rsid w:val="00324F5F"/>
    <w:rsid w:val="00327F6A"/>
    <w:rsid w:val="003406EC"/>
    <w:rsid w:val="0034610C"/>
    <w:rsid w:val="0035236F"/>
    <w:rsid w:val="00392576"/>
    <w:rsid w:val="00393676"/>
    <w:rsid w:val="00396518"/>
    <w:rsid w:val="00397FE5"/>
    <w:rsid w:val="003B0FB4"/>
    <w:rsid w:val="003C0CCC"/>
    <w:rsid w:val="003E38D2"/>
    <w:rsid w:val="003F1EC3"/>
    <w:rsid w:val="00435AA8"/>
    <w:rsid w:val="00436A05"/>
    <w:rsid w:val="00460E41"/>
    <w:rsid w:val="004A0CFF"/>
    <w:rsid w:val="004E1E16"/>
    <w:rsid w:val="005352CD"/>
    <w:rsid w:val="0056729A"/>
    <w:rsid w:val="00571E1B"/>
    <w:rsid w:val="00584455"/>
    <w:rsid w:val="00597987"/>
    <w:rsid w:val="005A5D5E"/>
    <w:rsid w:val="005C6DA1"/>
    <w:rsid w:val="005F30C7"/>
    <w:rsid w:val="00600F45"/>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1338"/>
    <w:rsid w:val="0070576F"/>
    <w:rsid w:val="007146FE"/>
    <w:rsid w:val="0072198C"/>
    <w:rsid w:val="007333A6"/>
    <w:rsid w:val="00745D3F"/>
    <w:rsid w:val="0076063D"/>
    <w:rsid w:val="007619E7"/>
    <w:rsid w:val="007A6ED5"/>
    <w:rsid w:val="007D7E60"/>
    <w:rsid w:val="007F4696"/>
    <w:rsid w:val="0083342A"/>
    <w:rsid w:val="0087521E"/>
    <w:rsid w:val="008939A9"/>
    <w:rsid w:val="008E707C"/>
    <w:rsid w:val="00904DB5"/>
    <w:rsid w:val="009073EB"/>
    <w:rsid w:val="00911103"/>
    <w:rsid w:val="00914540"/>
    <w:rsid w:val="009504E1"/>
    <w:rsid w:val="009914DE"/>
    <w:rsid w:val="00A016DD"/>
    <w:rsid w:val="00A16DE3"/>
    <w:rsid w:val="00A45576"/>
    <w:rsid w:val="00A62477"/>
    <w:rsid w:val="00A76E36"/>
    <w:rsid w:val="00A7742F"/>
    <w:rsid w:val="00A80445"/>
    <w:rsid w:val="00AA1B9B"/>
    <w:rsid w:val="00AE654D"/>
    <w:rsid w:val="00B450CA"/>
    <w:rsid w:val="00B6409E"/>
    <w:rsid w:val="00B72019"/>
    <w:rsid w:val="00B74662"/>
    <w:rsid w:val="00B870FC"/>
    <w:rsid w:val="00C01381"/>
    <w:rsid w:val="00C37FD9"/>
    <w:rsid w:val="00C47233"/>
    <w:rsid w:val="00CB428A"/>
    <w:rsid w:val="00CC5179"/>
    <w:rsid w:val="00D41402"/>
    <w:rsid w:val="00D4175F"/>
    <w:rsid w:val="00D57F87"/>
    <w:rsid w:val="00D86240"/>
    <w:rsid w:val="00DA084B"/>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47175"/>
    <w:rsid w:val="00F60FDD"/>
    <w:rsid w:val="00F61F81"/>
    <w:rsid w:val="00F64946"/>
    <w:rsid w:val="00F91FB2"/>
    <w:rsid w:val="00FA6638"/>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2023-03-01T01:35:00Z</dcterms:created>
  <dcterms:modified xsi:type="dcterms:W3CDTF">2023-03-01T01:38:00Z</dcterms:modified>
</cp:coreProperties>
</file>