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443A" w14:textId="0C123B5D" w:rsidR="00757566" w:rsidRPr="008A3418" w:rsidRDefault="00757566" w:rsidP="00757566">
      <w:pPr>
        <w:jc w:val="center"/>
        <w:rPr>
          <w:rFonts w:ascii="Goudy Old Style" w:hAnsi="Goudy Old Style"/>
          <w:b/>
        </w:rPr>
      </w:pPr>
      <w:r w:rsidRPr="008A3418">
        <w:rPr>
          <w:rFonts w:ascii="Goudy Old Style" w:hAnsi="Goudy Old Style"/>
          <w:b/>
        </w:rPr>
        <w:t>AGPA Connect 202</w:t>
      </w:r>
      <w:r w:rsidR="00B10984" w:rsidRPr="008A3418">
        <w:rPr>
          <w:rFonts w:ascii="Goudy Old Style" w:hAnsi="Goudy Old Style"/>
          <w:b/>
        </w:rPr>
        <w:t>3</w:t>
      </w:r>
      <w:r w:rsidRPr="008A3418">
        <w:rPr>
          <w:rFonts w:ascii="Goudy Old Style" w:hAnsi="Goudy Old Style"/>
          <w:b/>
        </w:rPr>
        <w:t xml:space="preserve"> Presenter Information</w:t>
      </w:r>
    </w:p>
    <w:p w14:paraId="2B495564" w14:textId="77777777" w:rsidR="00757566" w:rsidRPr="008A3418" w:rsidRDefault="00757566" w:rsidP="00757566">
      <w:pPr>
        <w:rPr>
          <w:rFonts w:ascii="Goudy Old Style" w:hAnsi="Goudy Old Style"/>
        </w:rPr>
      </w:pPr>
    </w:p>
    <w:p w14:paraId="375D9B85" w14:textId="3DE1C181" w:rsidR="00757566" w:rsidRPr="008A3418" w:rsidRDefault="00757566" w:rsidP="00757566">
      <w:pPr>
        <w:rPr>
          <w:rFonts w:ascii="Goudy Old Style" w:hAnsi="Goudy Old Style"/>
        </w:rPr>
      </w:pPr>
      <w:r w:rsidRPr="008A3418">
        <w:rPr>
          <w:rFonts w:ascii="Goudy Old Style" w:hAnsi="Goudy Old Style"/>
          <w:b/>
        </w:rPr>
        <w:t>Course Code:</w:t>
      </w:r>
      <w:r w:rsidRPr="008A3418">
        <w:rPr>
          <w:rFonts w:ascii="Goudy Old Style" w:hAnsi="Goudy Old Style"/>
        </w:rPr>
        <w:t xml:space="preserve"> </w:t>
      </w:r>
      <w:r w:rsidR="00BC32AD" w:rsidRPr="008A3418">
        <w:rPr>
          <w:rFonts w:ascii="Goudy Old Style" w:hAnsi="Goudy Old Style"/>
        </w:rPr>
        <w:t>3</w:t>
      </w:r>
      <w:r w:rsidR="00EC3BCE" w:rsidRPr="008A3418">
        <w:rPr>
          <w:rFonts w:ascii="Goudy Old Style" w:hAnsi="Goudy Old Style"/>
        </w:rPr>
        <w:t>01</w:t>
      </w:r>
      <w:r w:rsidRPr="008A3418">
        <w:rPr>
          <w:rFonts w:ascii="Goudy Old Style" w:hAnsi="Goudy Old Style"/>
        </w:rPr>
        <w:fldChar w:fldCharType="begin"/>
      </w:r>
      <w:r w:rsidRPr="008A3418">
        <w:rPr>
          <w:rFonts w:ascii="Goudy Old Style" w:hAnsi="Goudy Old Style"/>
        </w:rPr>
        <w:instrText xml:space="preserve"> MERGEFIELD  Code  \* MERGEFORMAT </w:instrText>
      </w:r>
      <w:r w:rsidRPr="008A3418">
        <w:rPr>
          <w:rFonts w:ascii="Goudy Old Style" w:hAnsi="Goudy Old Style"/>
        </w:rPr>
        <w:fldChar w:fldCharType="end"/>
      </w:r>
    </w:p>
    <w:p w14:paraId="16C705F1" w14:textId="1BB005AC" w:rsidR="0063796C" w:rsidRPr="008A3418" w:rsidRDefault="00757566" w:rsidP="00757566">
      <w:pPr>
        <w:rPr>
          <w:rFonts w:ascii="Goudy Old Style" w:hAnsi="Goudy Old Style"/>
          <w:bCs/>
        </w:rPr>
      </w:pPr>
      <w:r w:rsidRPr="008A3418">
        <w:rPr>
          <w:rFonts w:ascii="Goudy Old Style" w:hAnsi="Goudy Old Style"/>
          <w:b/>
        </w:rPr>
        <w:t xml:space="preserve">Course Title: </w:t>
      </w:r>
      <w:r w:rsidR="00EC3BCE" w:rsidRPr="008A3418">
        <w:rPr>
          <w:rFonts w:ascii="Goudy Old Style" w:hAnsi="Goudy Old Style"/>
          <w:bCs/>
        </w:rPr>
        <w:t>“Ouch. I Wish I Had(</w:t>
      </w:r>
      <w:proofErr w:type="spellStart"/>
      <w:r w:rsidR="00EC3BCE" w:rsidRPr="008A3418">
        <w:rPr>
          <w:rFonts w:ascii="Goudy Old Style" w:hAnsi="Goudy Old Style"/>
          <w:bCs/>
        </w:rPr>
        <w:t>n’t</w:t>
      </w:r>
      <w:proofErr w:type="spellEnd"/>
      <w:r w:rsidR="00EC3BCE" w:rsidRPr="008A3418">
        <w:rPr>
          <w:rFonts w:ascii="Goudy Old Style" w:hAnsi="Goudy Old Style"/>
          <w:bCs/>
        </w:rPr>
        <w:t xml:space="preserve">) Said that!”:  Common Group Therapist Mistakes and How </w:t>
      </w:r>
      <w:proofErr w:type="gramStart"/>
      <w:r w:rsidR="00EC3BCE" w:rsidRPr="008A3418">
        <w:rPr>
          <w:rFonts w:ascii="Goudy Old Style" w:hAnsi="Goudy Old Style"/>
          <w:bCs/>
        </w:rPr>
        <w:t>To</w:t>
      </w:r>
      <w:proofErr w:type="gramEnd"/>
      <w:r w:rsidR="00EC3BCE" w:rsidRPr="008A3418">
        <w:rPr>
          <w:rFonts w:ascii="Goudy Old Style" w:hAnsi="Goudy Old Style"/>
          <w:bCs/>
        </w:rPr>
        <w:t xml:space="preserve"> Repair Them</w:t>
      </w:r>
    </w:p>
    <w:p w14:paraId="4AD64ABC" w14:textId="77777777" w:rsidR="00EC3BCE" w:rsidRPr="008A3418" w:rsidRDefault="00EC3BCE" w:rsidP="00757566">
      <w:pPr>
        <w:rPr>
          <w:rFonts w:ascii="Goudy Old Style" w:hAnsi="Goudy Old Style"/>
        </w:rPr>
      </w:pPr>
    </w:p>
    <w:p w14:paraId="5D8CCC9E" w14:textId="19FDF16E" w:rsidR="00757566" w:rsidRPr="008A3418" w:rsidRDefault="00757566" w:rsidP="00757566">
      <w:pPr>
        <w:rPr>
          <w:rFonts w:ascii="Goudy Old Style" w:hAnsi="Goudy Old Style"/>
          <w:bCs/>
        </w:rPr>
      </w:pPr>
      <w:r w:rsidRPr="008A3418">
        <w:rPr>
          <w:rFonts w:ascii="Goudy Old Style" w:hAnsi="Goudy Old Style"/>
          <w:b/>
        </w:rPr>
        <w:t xml:space="preserve">Course Times: </w:t>
      </w:r>
      <w:r w:rsidR="00FA6071" w:rsidRPr="008A3418">
        <w:rPr>
          <w:rFonts w:ascii="Goudy Old Style" w:hAnsi="Goudy Old Style"/>
          <w:bCs/>
        </w:rPr>
        <w:t>10</w:t>
      </w:r>
      <w:r w:rsidR="00B57940" w:rsidRPr="008A3418">
        <w:rPr>
          <w:rFonts w:ascii="Goudy Old Style" w:hAnsi="Goudy Old Style"/>
          <w:bCs/>
        </w:rPr>
        <w:t>:</w:t>
      </w:r>
      <w:r w:rsidR="00FA6071" w:rsidRPr="008A3418">
        <w:rPr>
          <w:rFonts w:ascii="Goudy Old Style" w:hAnsi="Goudy Old Style"/>
          <w:bCs/>
        </w:rPr>
        <w:t>00</w:t>
      </w:r>
      <w:r w:rsidR="00B57940" w:rsidRPr="008A3418">
        <w:rPr>
          <w:rFonts w:ascii="Goudy Old Style" w:hAnsi="Goudy Old Style"/>
          <w:bCs/>
        </w:rPr>
        <w:t xml:space="preserve"> </w:t>
      </w:r>
      <w:r w:rsidR="00FA6071" w:rsidRPr="008A3418">
        <w:rPr>
          <w:rFonts w:ascii="Goudy Old Style" w:hAnsi="Goudy Old Style"/>
          <w:bCs/>
        </w:rPr>
        <w:t xml:space="preserve">AM </w:t>
      </w:r>
      <w:r w:rsidR="00B57940" w:rsidRPr="008A3418">
        <w:rPr>
          <w:rFonts w:ascii="Goudy Old Style" w:hAnsi="Goudy Old Style"/>
          <w:bCs/>
        </w:rPr>
        <w:t>-</w:t>
      </w:r>
      <w:r w:rsidR="00CB0780" w:rsidRPr="008A3418">
        <w:rPr>
          <w:rFonts w:ascii="Goudy Old Style" w:hAnsi="Goudy Old Style"/>
          <w:bCs/>
        </w:rPr>
        <w:t xml:space="preserve"> </w:t>
      </w:r>
      <w:r w:rsidR="00FA6071" w:rsidRPr="008A3418">
        <w:rPr>
          <w:rFonts w:ascii="Goudy Old Style" w:hAnsi="Goudy Old Style"/>
          <w:bCs/>
        </w:rPr>
        <w:t>12</w:t>
      </w:r>
      <w:r w:rsidR="00CB0780" w:rsidRPr="008A3418">
        <w:rPr>
          <w:rFonts w:ascii="Goudy Old Style" w:hAnsi="Goudy Old Style"/>
          <w:bCs/>
        </w:rPr>
        <w:t>:</w:t>
      </w:r>
      <w:r w:rsidR="00E84027" w:rsidRPr="008A3418">
        <w:rPr>
          <w:rFonts w:ascii="Goudy Old Style" w:hAnsi="Goudy Old Style"/>
          <w:bCs/>
        </w:rPr>
        <w:t>3</w:t>
      </w:r>
      <w:r w:rsidR="00CB0780" w:rsidRPr="008A3418">
        <w:rPr>
          <w:rFonts w:ascii="Goudy Old Style" w:hAnsi="Goudy Old Style"/>
          <w:bCs/>
        </w:rPr>
        <w:t xml:space="preserve">0 </w:t>
      </w:r>
      <w:r w:rsidR="00FA6071" w:rsidRPr="008A3418">
        <w:rPr>
          <w:rFonts w:ascii="Goudy Old Style" w:hAnsi="Goudy Old Style"/>
          <w:bCs/>
        </w:rPr>
        <w:t>P</w:t>
      </w:r>
      <w:r w:rsidR="00CB0780" w:rsidRPr="008A3418">
        <w:rPr>
          <w:rFonts w:ascii="Goudy Old Style" w:hAnsi="Goudy Old Style"/>
          <w:bCs/>
        </w:rPr>
        <w:t>M</w:t>
      </w:r>
      <w:r w:rsidR="00B57940" w:rsidRPr="008A3418">
        <w:rPr>
          <w:rFonts w:ascii="Goudy Old Style" w:hAnsi="Goudy Old Style"/>
          <w:bCs/>
        </w:rPr>
        <w:t xml:space="preserve"> </w:t>
      </w:r>
    </w:p>
    <w:p w14:paraId="7D92B6A4" w14:textId="65336653" w:rsidR="00757566" w:rsidRPr="008A3418" w:rsidRDefault="00757566" w:rsidP="00757566">
      <w:pPr>
        <w:rPr>
          <w:rFonts w:ascii="Goudy Old Style" w:hAnsi="Goudy Old Style"/>
        </w:rPr>
      </w:pPr>
      <w:r w:rsidRPr="008A3418">
        <w:rPr>
          <w:rFonts w:ascii="Goudy Old Style" w:hAnsi="Goudy Old Style"/>
          <w:b/>
        </w:rPr>
        <w:t xml:space="preserve">Course Dates: </w:t>
      </w:r>
      <w:r w:rsidR="00CB0780" w:rsidRPr="008A3418">
        <w:rPr>
          <w:rFonts w:ascii="Goudy Old Style" w:hAnsi="Goudy Old Style"/>
        </w:rPr>
        <w:t>Thursday</w:t>
      </w:r>
      <w:r w:rsidR="00B57940" w:rsidRPr="008A3418">
        <w:rPr>
          <w:rFonts w:ascii="Goudy Old Style" w:hAnsi="Goudy Old Style"/>
        </w:rPr>
        <w:t xml:space="preserve">, March </w:t>
      </w:r>
      <w:r w:rsidR="00CB0780" w:rsidRPr="008A3418">
        <w:rPr>
          <w:rFonts w:ascii="Goudy Old Style" w:hAnsi="Goudy Old Style"/>
        </w:rPr>
        <w:t>9</w:t>
      </w:r>
    </w:p>
    <w:p w14:paraId="0075AB57" w14:textId="77777777" w:rsidR="00757566" w:rsidRPr="008A3418" w:rsidRDefault="00757566" w:rsidP="00757566">
      <w:pPr>
        <w:rPr>
          <w:rFonts w:ascii="Goudy Old Style" w:hAnsi="Goudy Old Style"/>
        </w:rPr>
      </w:pPr>
    </w:p>
    <w:p w14:paraId="512ABA24" w14:textId="784D92AE" w:rsidR="00C521DB" w:rsidRPr="008A3418" w:rsidRDefault="0065250C" w:rsidP="00EC3BCE">
      <w:pPr>
        <w:rPr>
          <w:rFonts w:ascii="Goudy Old Style" w:hAnsi="Goudy Old Style"/>
        </w:rPr>
      </w:pPr>
      <w:r w:rsidRPr="008A3418">
        <w:rPr>
          <w:rFonts w:ascii="Goudy Old Style" w:hAnsi="Goudy Old Style"/>
          <w:b/>
        </w:rPr>
        <w:t>Instructors</w:t>
      </w:r>
      <w:r w:rsidR="00757566" w:rsidRPr="008A3418">
        <w:rPr>
          <w:rFonts w:ascii="Goudy Old Style" w:hAnsi="Goudy Old Style"/>
          <w:b/>
        </w:rPr>
        <w:t xml:space="preserve">: </w:t>
      </w:r>
      <w:r w:rsidR="00757566" w:rsidRPr="008A3418">
        <w:rPr>
          <w:rFonts w:ascii="Goudy Old Style" w:hAnsi="Goudy Old Style"/>
          <w:b/>
        </w:rPr>
        <w:tab/>
      </w:r>
      <w:r w:rsidRPr="008A3418">
        <w:rPr>
          <w:rFonts w:ascii="Goudy Old Style" w:hAnsi="Goudy Old Style"/>
          <w:b/>
        </w:rPr>
        <w:tab/>
      </w:r>
      <w:r w:rsidR="00EC3BCE" w:rsidRPr="008A3418">
        <w:rPr>
          <w:rFonts w:ascii="Goudy Old Style" w:hAnsi="Goudy Old Style"/>
        </w:rPr>
        <w:t>Aziza Belcher-Platt</w:t>
      </w:r>
    </w:p>
    <w:p w14:paraId="53011F10" w14:textId="7A410322" w:rsidR="00EC3BCE" w:rsidRPr="008A3418" w:rsidRDefault="00EC3BCE" w:rsidP="00EC3BCE">
      <w:pPr>
        <w:rPr>
          <w:rFonts w:ascii="Goudy Old Style" w:hAnsi="Goudy Old Style"/>
        </w:rPr>
      </w:pPr>
      <w:r w:rsidRPr="008A3418">
        <w:rPr>
          <w:rFonts w:ascii="Goudy Old Style" w:hAnsi="Goudy Old Style"/>
        </w:rPr>
        <w:tab/>
      </w:r>
      <w:r w:rsidRPr="008A3418">
        <w:rPr>
          <w:rFonts w:ascii="Goudy Old Style" w:hAnsi="Goudy Old Style"/>
        </w:rPr>
        <w:tab/>
      </w:r>
      <w:r w:rsidRPr="008A3418">
        <w:rPr>
          <w:rFonts w:ascii="Goudy Old Style" w:hAnsi="Goudy Old Style"/>
        </w:rPr>
        <w:tab/>
      </w:r>
      <w:r w:rsidRPr="008A3418">
        <w:rPr>
          <w:rFonts w:ascii="Goudy Old Style" w:hAnsi="Goudy Old Style"/>
        </w:rPr>
        <w:t>Oona Metz</w:t>
      </w:r>
    </w:p>
    <w:p w14:paraId="2B221ACD" w14:textId="61A2147B" w:rsidR="00EC3BCE" w:rsidRPr="008A3418" w:rsidRDefault="00EC3BCE" w:rsidP="00EC3BCE">
      <w:pPr>
        <w:rPr>
          <w:rFonts w:ascii="Goudy Old Style" w:hAnsi="Goudy Old Style"/>
        </w:rPr>
      </w:pPr>
      <w:r w:rsidRPr="008A3418">
        <w:rPr>
          <w:rFonts w:ascii="Goudy Old Style" w:hAnsi="Goudy Old Style"/>
        </w:rPr>
        <w:tab/>
      </w:r>
      <w:r w:rsidRPr="008A3418">
        <w:rPr>
          <w:rFonts w:ascii="Goudy Old Style" w:hAnsi="Goudy Old Style"/>
        </w:rPr>
        <w:tab/>
      </w:r>
      <w:r w:rsidRPr="008A3418">
        <w:rPr>
          <w:rFonts w:ascii="Goudy Old Style" w:hAnsi="Goudy Old Style"/>
        </w:rPr>
        <w:tab/>
      </w:r>
      <w:r w:rsidRPr="008A3418">
        <w:rPr>
          <w:rFonts w:ascii="Goudy Old Style" w:hAnsi="Goudy Old Style"/>
        </w:rPr>
        <w:t>Jan Morris</w:t>
      </w:r>
    </w:p>
    <w:p w14:paraId="21F89FB5" w14:textId="48CFC5C1" w:rsidR="00EC3BCE" w:rsidRPr="008A3418" w:rsidRDefault="00EC3BCE" w:rsidP="00EC3BCE">
      <w:pPr>
        <w:ind w:left="1440" w:firstLine="720"/>
        <w:rPr>
          <w:rFonts w:ascii="Goudy Old Style" w:hAnsi="Goudy Old Style"/>
        </w:rPr>
      </w:pPr>
      <w:r w:rsidRPr="008A3418">
        <w:rPr>
          <w:rFonts w:ascii="Goudy Old Style" w:hAnsi="Goudy Old Style"/>
        </w:rPr>
        <w:t>Joseph Shay</w:t>
      </w:r>
    </w:p>
    <w:p w14:paraId="5291E091" w14:textId="77777777" w:rsidR="00EC3BCE" w:rsidRPr="008A3418" w:rsidRDefault="00EC3BCE" w:rsidP="00EC3BCE">
      <w:pPr>
        <w:rPr>
          <w:rFonts w:ascii="Goudy Old Style" w:hAnsi="Goudy Old Style"/>
          <w:b/>
        </w:rPr>
      </w:pPr>
    </w:p>
    <w:p w14:paraId="010C7230" w14:textId="395F25FF" w:rsidR="003642E1" w:rsidRPr="008A3418" w:rsidRDefault="00757566" w:rsidP="003642E1">
      <w:pPr>
        <w:rPr>
          <w:rFonts w:ascii="Goudy Old Style" w:hAnsi="Goudy Old Style" w:cs="Arial"/>
          <w:color w:val="000000"/>
          <w:shd w:val="clear" w:color="auto" w:fill="FFFFFF"/>
        </w:rPr>
      </w:pPr>
      <w:r w:rsidRPr="008A3418">
        <w:rPr>
          <w:rFonts w:ascii="Goudy Old Style" w:hAnsi="Goudy Old Style"/>
          <w:b/>
        </w:rPr>
        <w:t xml:space="preserve">Course Description: </w:t>
      </w:r>
      <w:r w:rsidR="00EC3BCE" w:rsidRPr="008A3418">
        <w:rPr>
          <w:rFonts w:ascii="Goudy Old Style" w:hAnsi="Goudy Old Style" w:cs="Arial"/>
          <w:color w:val="000000"/>
          <w:shd w:val="clear" w:color="auto" w:fill="FFFFFF"/>
        </w:rPr>
        <w:t xml:space="preserve">All group therapists make mistakes. Some are minor, some major; some by commission, some by omission; some in reaction to the behavior of members, some arising from the workings of our unconscious. Mistakes are inevitable as are ruptures that ensue. Therapists can be </w:t>
      </w:r>
      <w:r w:rsidR="00EC3BCE" w:rsidRPr="008A3418">
        <w:rPr>
          <w:rFonts w:ascii="Goudy Old Style" w:hAnsi="Goudy Old Style" w:cs="Arial"/>
          <w:color w:val="000000"/>
          <w:shd w:val="clear" w:color="auto" w:fill="FFFFFF"/>
        </w:rPr>
        <w:t>mis attuned</w:t>
      </w:r>
      <w:r w:rsidR="00EC3BCE" w:rsidRPr="008A3418">
        <w:rPr>
          <w:rFonts w:ascii="Goudy Old Style" w:hAnsi="Goudy Old Style" w:cs="Arial"/>
          <w:color w:val="000000"/>
          <w:shd w:val="clear" w:color="auto" w:fill="FFFFFF"/>
        </w:rPr>
        <w:t xml:space="preserve">, unknowledgeable, </w:t>
      </w:r>
      <w:proofErr w:type="gramStart"/>
      <w:r w:rsidR="00EC3BCE" w:rsidRPr="008A3418">
        <w:rPr>
          <w:rFonts w:ascii="Goudy Old Style" w:hAnsi="Goudy Old Style" w:cs="Arial"/>
          <w:color w:val="000000"/>
          <w:shd w:val="clear" w:color="auto" w:fill="FFFFFF"/>
        </w:rPr>
        <w:t>racially</w:t>
      </w:r>
      <w:proofErr w:type="gramEnd"/>
      <w:r w:rsidR="00EC3BCE" w:rsidRPr="008A3418">
        <w:rPr>
          <w:rFonts w:ascii="Goudy Old Style" w:hAnsi="Goudy Old Style" w:cs="Arial"/>
          <w:color w:val="000000"/>
          <w:shd w:val="clear" w:color="auto" w:fill="FFFFFF"/>
        </w:rPr>
        <w:t xml:space="preserve"> or culturally insensitive, or aggressive (micro- and macro). </w:t>
      </w:r>
      <w:proofErr w:type="gramStart"/>
      <w:r w:rsidR="00EC3BCE" w:rsidRPr="008A3418">
        <w:rPr>
          <w:rFonts w:ascii="Goudy Old Style" w:hAnsi="Goudy Old Style" w:cs="Arial"/>
          <w:color w:val="000000"/>
          <w:shd w:val="clear" w:color="auto" w:fill="FFFFFF"/>
        </w:rPr>
        <w:t>But,</w:t>
      </w:r>
      <w:proofErr w:type="gramEnd"/>
      <w:r w:rsidR="00EC3BCE" w:rsidRPr="008A3418">
        <w:rPr>
          <w:rFonts w:ascii="Goudy Old Style" w:hAnsi="Goudy Old Style" w:cs="Arial"/>
          <w:color w:val="000000"/>
          <w:shd w:val="clear" w:color="auto" w:fill="FFFFFF"/>
        </w:rPr>
        <w:t xml:space="preserve"> repairing these mistakes can be very beneficial for the group. Using video clips, we will explore the genesis of common mistakes and skillful ways to repair them.</w:t>
      </w:r>
    </w:p>
    <w:p w14:paraId="49BBD05D" w14:textId="558539EF" w:rsidR="0065250C" w:rsidRPr="008A3418" w:rsidRDefault="0065250C" w:rsidP="003642E1">
      <w:pPr>
        <w:shd w:val="clear" w:color="auto" w:fill="FFFFFF"/>
        <w:textAlignment w:val="baseline"/>
        <w:rPr>
          <w:rFonts w:ascii="Goudy Old Style" w:hAnsi="Goudy Old Style"/>
        </w:rPr>
      </w:pPr>
    </w:p>
    <w:p w14:paraId="7CB5896C" w14:textId="77777777" w:rsidR="00757566" w:rsidRPr="008A3418" w:rsidRDefault="00757566" w:rsidP="00757566">
      <w:pPr>
        <w:rPr>
          <w:rFonts w:ascii="Goudy Old Style" w:hAnsi="Goudy Old Style"/>
          <w:b/>
        </w:rPr>
      </w:pPr>
      <w:r w:rsidRPr="008A3418">
        <w:rPr>
          <w:rFonts w:ascii="Goudy Old Style" w:hAnsi="Goudy Old Style"/>
          <w:b/>
        </w:rPr>
        <w:t xml:space="preserve">Learning Objectives </w:t>
      </w:r>
    </w:p>
    <w:p w14:paraId="1BB9E19D" w14:textId="77777777" w:rsidR="00845EC9" w:rsidRPr="008A3418" w:rsidRDefault="00845EC9" w:rsidP="00845EC9">
      <w:pPr>
        <w:rPr>
          <w:rFonts w:ascii="Goudy Old Style" w:hAnsi="Goudy Old Style" w:cs="Arial"/>
          <w:color w:val="000000"/>
          <w:shd w:val="clear" w:color="auto" w:fill="FFFFFF"/>
        </w:rPr>
      </w:pPr>
      <w:r w:rsidRPr="008A3418">
        <w:rPr>
          <w:rFonts w:ascii="Goudy Old Style" w:hAnsi="Goudy Old Style" w:cs="Arial"/>
          <w:color w:val="000000"/>
          <w:shd w:val="clear" w:color="auto" w:fill="FFFFFF"/>
        </w:rPr>
        <w:t>The attendee will be able to:</w:t>
      </w:r>
      <w:r w:rsidRPr="008A3418">
        <w:rPr>
          <w:color w:val="000000"/>
          <w:shd w:val="clear" w:color="auto" w:fill="FFFFFF"/>
        </w:rPr>
        <w:t>‎</w:t>
      </w:r>
    </w:p>
    <w:p w14:paraId="423AB8C9" w14:textId="4B59CEAA" w:rsidR="008A3418" w:rsidRPr="008A3418" w:rsidRDefault="008A3418" w:rsidP="003642E1">
      <w:pPr>
        <w:pStyle w:val="ListParagraph"/>
        <w:numPr>
          <w:ilvl w:val="0"/>
          <w:numId w:val="37"/>
        </w:numPr>
        <w:rPr>
          <w:rFonts w:ascii="Goudy Old Style" w:hAnsi="Goudy Old Style" w:cs="Arial"/>
          <w:color w:val="000000"/>
          <w:shd w:val="clear" w:color="auto" w:fill="FFFFFF"/>
        </w:rPr>
      </w:pPr>
      <w:r w:rsidRPr="008A3418">
        <w:rPr>
          <w:color w:val="000000"/>
          <w:shd w:val="clear" w:color="auto" w:fill="FFFFFF"/>
        </w:rPr>
        <w:t>‎</w:t>
      </w:r>
      <w:r w:rsidRPr="008A3418">
        <w:rPr>
          <w:rFonts w:ascii="Goudy Old Style" w:hAnsi="Goudy Old Style" w:cs="Arial"/>
          <w:color w:val="000000"/>
          <w:shd w:val="clear" w:color="auto" w:fill="FFFFFF"/>
        </w:rPr>
        <w:t xml:space="preserve">Detect errors made by the group leader (or group members) that may result from anxiety, </w:t>
      </w:r>
      <w:r w:rsidRPr="008A3418">
        <w:rPr>
          <w:color w:val="000000"/>
          <w:shd w:val="clear" w:color="auto" w:fill="FFFFFF"/>
        </w:rPr>
        <w:t>‎</w:t>
      </w:r>
      <w:r w:rsidRPr="008A3418">
        <w:rPr>
          <w:rFonts w:ascii="Goudy Old Style" w:hAnsi="Goudy Old Style" w:cs="Arial"/>
          <w:color w:val="000000"/>
          <w:shd w:val="clear" w:color="auto" w:fill="FFFFFF"/>
        </w:rPr>
        <w:t xml:space="preserve">reactivity, aggression, </w:t>
      </w:r>
      <w:proofErr w:type="spellStart"/>
      <w:r w:rsidRPr="008A3418">
        <w:rPr>
          <w:rFonts w:ascii="Goudy Old Style" w:hAnsi="Goudy Old Style" w:cs="Arial"/>
          <w:color w:val="000000"/>
          <w:shd w:val="clear" w:color="auto" w:fill="FFFFFF"/>
        </w:rPr>
        <w:t>misattunement</w:t>
      </w:r>
      <w:proofErr w:type="spellEnd"/>
      <w:r w:rsidRPr="008A3418">
        <w:rPr>
          <w:rFonts w:ascii="Goudy Old Style" w:hAnsi="Goudy Old Style" w:cs="Arial"/>
          <w:color w:val="000000"/>
          <w:shd w:val="clear" w:color="auto" w:fill="FFFFFF"/>
        </w:rPr>
        <w:t>, or other factors.</w:t>
      </w:r>
      <w:r w:rsidRPr="008A3418">
        <w:rPr>
          <w:color w:val="000000"/>
          <w:shd w:val="clear" w:color="auto" w:fill="FFFFFF"/>
        </w:rPr>
        <w:t>‎</w:t>
      </w:r>
    </w:p>
    <w:p w14:paraId="1BAB679E" w14:textId="77777777" w:rsidR="008A3418" w:rsidRPr="008A3418" w:rsidRDefault="008A3418" w:rsidP="003642E1">
      <w:pPr>
        <w:pStyle w:val="ListParagraph"/>
        <w:numPr>
          <w:ilvl w:val="0"/>
          <w:numId w:val="37"/>
        </w:numPr>
        <w:rPr>
          <w:rFonts w:ascii="Goudy Old Style" w:hAnsi="Goudy Old Style" w:cs="Arial"/>
          <w:color w:val="000000"/>
          <w:shd w:val="clear" w:color="auto" w:fill="FFFFFF"/>
        </w:rPr>
      </w:pPr>
      <w:r w:rsidRPr="008A3418">
        <w:rPr>
          <w:rFonts w:ascii="Goudy Old Style" w:hAnsi="Goudy Old Style" w:cs="Arial"/>
          <w:color w:val="000000"/>
          <w:shd w:val="clear" w:color="auto" w:fill="FFFFFF"/>
        </w:rPr>
        <w:t>Identify therapist vulnerabilities that may lead to making mistakes.</w:t>
      </w:r>
      <w:r w:rsidRPr="008A3418">
        <w:rPr>
          <w:color w:val="000000"/>
          <w:shd w:val="clear" w:color="auto" w:fill="FFFFFF"/>
        </w:rPr>
        <w:t>‎</w:t>
      </w:r>
    </w:p>
    <w:p w14:paraId="7F3AF20F" w14:textId="138620F7" w:rsidR="00577DCE" w:rsidRPr="008A3418" w:rsidRDefault="008A3418" w:rsidP="003642E1">
      <w:pPr>
        <w:pStyle w:val="ListParagraph"/>
        <w:numPr>
          <w:ilvl w:val="0"/>
          <w:numId w:val="37"/>
        </w:numPr>
        <w:rPr>
          <w:rFonts w:ascii="Goudy Old Style" w:hAnsi="Goudy Old Style" w:cs="Arial"/>
          <w:color w:val="000000"/>
          <w:shd w:val="clear" w:color="auto" w:fill="FFFFFF"/>
        </w:rPr>
      </w:pPr>
      <w:r w:rsidRPr="008A3418">
        <w:rPr>
          <w:rFonts w:ascii="Goudy Old Style" w:hAnsi="Goudy Old Style" w:cs="Arial"/>
          <w:color w:val="000000"/>
          <w:shd w:val="clear" w:color="auto" w:fill="FFFFFF"/>
        </w:rPr>
        <w:t xml:space="preserve">Describe skillful group leader interventions to avoid errors or to address and repair them once </w:t>
      </w:r>
      <w:r w:rsidRPr="008A3418">
        <w:rPr>
          <w:color w:val="000000"/>
          <w:shd w:val="clear" w:color="auto" w:fill="FFFFFF"/>
        </w:rPr>
        <w:t>‎</w:t>
      </w:r>
      <w:proofErr w:type="gramStart"/>
      <w:r w:rsidRPr="008A3418">
        <w:rPr>
          <w:rFonts w:ascii="Goudy Old Style" w:hAnsi="Goudy Old Style" w:cs="Arial"/>
          <w:color w:val="000000"/>
          <w:shd w:val="clear" w:color="auto" w:fill="FFFFFF"/>
        </w:rPr>
        <w:t>recognized.</w:t>
      </w:r>
      <w:r w:rsidR="003642E1" w:rsidRPr="008A3418">
        <w:rPr>
          <w:rFonts w:ascii="Goudy Old Style" w:hAnsi="Goudy Old Style" w:cs="Arial"/>
          <w:color w:val="000000"/>
          <w:shd w:val="clear" w:color="auto" w:fill="FFFFFF"/>
        </w:rPr>
        <w:t>.</w:t>
      </w:r>
      <w:r w:rsidR="003642E1" w:rsidRPr="008A3418">
        <w:rPr>
          <w:color w:val="000000"/>
          <w:shd w:val="clear" w:color="auto" w:fill="FFFFFF"/>
        </w:rPr>
        <w:t>‎</w:t>
      </w:r>
      <w:proofErr w:type="gramEnd"/>
    </w:p>
    <w:p w14:paraId="189683C7" w14:textId="77777777" w:rsidR="003642E1" w:rsidRPr="008A3418" w:rsidRDefault="003642E1" w:rsidP="00577DCE">
      <w:pPr>
        <w:pStyle w:val="ListParagraph"/>
        <w:rPr>
          <w:rFonts w:ascii="Goudy Old Style" w:hAnsi="Goudy Old Style"/>
        </w:rPr>
      </w:pPr>
    </w:p>
    <w:p w14:paraId="196D292F" w14:textId="77777777" w:rsidR="00757566" w:rsidRPr="008A3418" w:rsidRDefault="00757566" w:rsidP="00757566">
      <w:pPr>
        <w:rPr>
          <w:rFonts w:ascii="Goudy Old Style" w:hAnsi="Goudy Old Style"/>
          <w:b/>
        </w:rPr>
      </w:pPr>
      <w:r w:rsidRPr="008A3418">
        <w:rPr>
          <w:rFonts w:ascii="Goudy Old Style" w:hAnsi="Goudy Old Style"/>
          <w:b/>
        </w:rPr>
        <w:t>Significant Articles:</w:t>
      </w:r>
    </w:p>
    <w:p w14:paraId="68FB62D9" w14:textId="77777777" w:rsidR="008A3418" w:rsidRPr="008A3418" w:rsidRDefault="008A3418" w:rsidP="008A3418">
      <w:pPr>
        <w:pStyle w:val="ListParagraph"/>
        <w:numPr>
          <w:ilvl w:val="0"/>
          <w:numId w:val="38"/>
        </w:numPr>
        <w:rPr>
          <w:rFonts w:ascii="Goudy Old Style" w:hAnsi="Goudy Old Style"/>
          <w:b/>
        </w:rPr>
      </w:pPr>
      <w:r w:rsidRPr="008A3418">
        <w:rPr>
          <w:rFonts w:ascii="Goudy Old Style" w:hAnsi="Goudy Old Style" w:cs="Arial"/>
          <w:color w:val="000000"/>
          <w:shd w:val="clear" w:color="auto" w:fill="FFFFFF"/>
        </w:rPr>
        <w:t>Chang-</w:t>
      </w:r>
      <w:proofErr w:type="spellStart"/>
      <w:r w:rsidRPr="008A3418">
        <w:rPr>
          <w:rFonts w:ascii="Goudy Old Style" w:hAnsi="Goudy Old Style" w:cs="Arial"/>
          <w:color w:val="000000"/>
          <w:shd w:val="clear" w:color="auto" w:fill="FFFFFF"/>
        </w:rPr>
        <w:t>Caffaro</w:t>
      </w:r>
      <w:proofErr w:type="spellEnd"/>
      <w:r w:rsidRPr="008A3418">
        <w:rPr>
          <w:rFonts w:ascii="Goudy Old Style" w:hAnsi="Goudy Old Style" w:cs="Arial"/>
          <w:color w:val="000000"/>
          <w:shd w:val="clear" w:color="auto" w:fill="FFFFFF"/>
        </w:rPr>
        <w:t xml:space="preserve">, S., &amp; </w:t>
      </w:r>
      <w:proofErr w:type="spellStart"/>
      <w:r w:rsidRPr="008A3418">
        <w:rPr>
          <w:rFonts w:ascii="Goudy Old Style" w:hAnsi="Goudy Old Style" w:cs="Arial"/>
          <w:color w:val="000000"/>
          <w:shd w:val="clear" w:color="auto" w:fill="FFFFFF"/>
        </w:rPr>
        <w:t>Caffaro</w:t>
      </w:r>
      <w:proofErr w:type="spellEnd"/>
      <w:r w:rsidRPr="008A3418">
        <w:rPr>
          <w:rFonts w:ascii="Goudy Old Style" w:hAnsi="Goudy Old Style" w:cs="Arial"/>
          <w:color w:val="000000"/>
          <w:shd w:val="clear" w:color="auto" w:fill="FFFFFF"/>
        </w:rPr>
        <w:t xml:space="preserve">, J. (2018). Differences that make a difference: Diversity and the process </w:t>
      </w:r>
      <w:r w:rsidRPr="008A3418">
        <w:rPr>
          <w:color w:val="000000"/>
          <w:shd w:val="clear" w:color="auto" w:fill="FFFFFF"/>
        </w:rPr>
        <w:t>‎</w:t>
      </w:r>
      <w:r w:rsidRPr="008A3418">
        <w:rPr>
          <w:rFonts w:ascii="Goudy Old Style" w:hAnsi="Goudy Old Style" w:cs="Arial"/>
          <w:color w:val="000000"/>
          <w:shd w:val="clear" w:color="auto" w:fill="FFFFFF"/>
        </w:rPr>
        <w:t>group leader. International Journal of Group Psychotherapy, 68, 483-497.</w:t>
      </w:r>
      <w:r w:rsidRPr="008A3418">
        <w:rPr>
          <w:color w:val="000000"/>
          <w:shd w:val="clear" w:color="auto" w:fill="FFFFFF"/>
        </w:rPr>
        <w:t>‎</w:t>
      </w:r>
    </w:p>
    <w:p w14:paraId="768E090C" w14:textId="77777777" w:rsidR="008A3418" w:rsidRPr="008A3418" w:rsidRDefault="008A3418" w:rsidP="008A3418">
      <w:pPr>
        <w:pStyle w:val="ListParagraph"/>
        <w:numPr>
          <w:ilvl w:val="0"/>
          <w:numId w:val="38"/>
        </w:numPr>
        <w:rPr>
          <w:rFonts w:ascii="Goudy Old Style" w:hAnsi="Goudy Old Style"/>
          <w:b/>
        </w:rPr>
      </w:pPr>
      <w:proofErr w:type="spellStart"/>
      <w:r w:rsidRPr="008A3418">
        <w:rPr>
          <w:rFonts w:ascii="Goudy Old Style" w:hAnsi="Goudy Old Style" w:cs="Arial"/>
          <w:color w:val="000000"/>
          <w:shd w:val="clear" w:color="auto" w:fill="FFFFFF"/>
        </w:rPr>
        <w:t>Lefforge</w:t>
      </w:r>
      <w:proofErr w:type="spellEnd"/>
      <w:r w:rsidRPr="008A3418">
        <w:rPr>
          <w:rFonts w:ascii="Goudy Old Style" w:hAnsi="Goudy Old Style" w:cs="Arial"/>
          <w:color w:val="000000"/>
          <w:shd w:val="clear" w:color="auto" w:fill="FFFFFF"/>
        </w:rPr>
        <w:t xml:space="preserve">, N.L., Mclaughlin, S., </w:t>
      </w:r>
      <w:proofErr w:type="spellStart"/>
      <w:r w:rsidRPr="008A3418">
        <w:rPr>
          <w:rFonts w:ascii="Goudy Old Style" w:hAnsi="Goudy Old Style" w:cs="Arial"/>
          <w:color w:val="000000"/>
          <w:shd w:val="clear" w:color="auto" w:fill="FFFFFF"/>
        </w:rPr>
        <w:t>Goates</w:t>
      </w:r>
      <w:proofErr w:type="spellEnd"/>
      <w:r w:rsidRPr="008A3418">
        <w:rPr>
          <w:rFonts w:ascii="Goudy Old Style" w:hAnsi="Goudy Old Style" w:cs="Arial"/>
          <w:color w:val="000000"/>
          <w:shd w:val="clear" w:color="auto" w:fill="FFFFFF"/>
        </w:rPr>
        <w:t xml:space="preserve">-Jones, M., &amp; Mejia, C. (2020) A training model for addressing </w:t>
      </w:r>
      <w:r w:rsidRPr="008A3418">
        <w:rPr>
          <w:color w:val="000000"/>
          <w:shd w:val="clear" w:color="auto" w:fill="FFFFFF"/>
        </w:rPr>
        <w:t>‎</w:t>
      </w:r>
      <w:r w:rsidRPr="008A3418">
        <w:rPr>
          <w:rFonts w:ascii="Goudy Old Style" w:hAnsi="Goudy Old Style" w:cs="Arial"/>
          <w:color w:val="000000"/>
          <w:shd w:val="clear" w:color="auto" w:fill="FFFFFF"/>
        </w:rPr>
        <w:t>microaggressions in group psychotherapy. International Journal of Group Psychotherapy, 70, 1-28.</w:t>
      </w:r>
      <w:r w:rsidRPr="008A3418">
        <w:rPr>
          <w:color w:val="000000"/>
          <w:shd w:val="clear" w:color="auto" w:fill="FFFFFF"/>
        </w:rPr>
        <w:t>‎</w:t>
      </w:r>
    </w:p>
    <w:p w14:paraId="3D4B0784" w14:textId="77777777" w:rsidR="008A3418" w:rsidRPr="008A3418" w:rsidRDefault="008A3418" w:rsidP="008A3418">
      <w:pPr>
        <w:pStyle w:val="ListParagraph"/>
        <w:numPr>
          <w:ilvl w:val="0"/>
          <w:numId w:val="38"/>
        </w:numPr>
        <w:rPr>
          <w:rFonts w:ascii="Goudy Old Style" w:hAnsi="Goudy Old Style"/>
          <w:b/>
        </w:rPr>
      </w:pPr>
      <w:r w:rsidRPr="008A3418">
        <w:rPr>
          <w:rFonts w:ascii="Goudy Old Style" w:hAnsi="Goudy Old Style" w:cs="Arial"/>
          <w:color w:val="000000"/>
          <w:shd w:val="clear" w:color="auto" w:fill="FFFFFF"/>
        </w:rPr>
        <w:t xml:space="preserve">Miles, J. R., Anders, C., Kivlighan III, D. M., &amp; Belcher Platt, A. A. (2021). Cultural ruptures: Addressing </w:t>
      </w:r>
      <w:r w:rsidRPr="008A3418">
        <w:rPr>
          <w:color w:val="000000"/>
          <w:shd w:val="clear" w:color="auto" w:fill="FFFFFF"/>
        </w:rPr>
        <w:t>‎</w:t>
      </w:r>
      <w:r w:rsidRPr="008A3418">
        <w:rPr>
          <w:rFonts w:ascii="Goudy Old Style" w:hAnsi="Goudy Old Style" w:cs="Arial"/>
          <w:color w:val="000000"/>
          <w:shd w:val="clear" w:color="auto" w:fill="FFFFFF"/>
        </w:rPr>
        <w:t>microaggressions in group therapy. Group Dynamics: Theory, Research, and Practice, 25(1), 74.</w:t>
      </w:r>
      <w:r w:rsidRPr="008A3418">
        <w:rPr>
          <w:color w:val="000000"/>
          <w:shd w:val="clear" w:color="auto" w:fill="FFFFFF"/>
        </w:rPr>
        <w:t>‎</w:t>
      </w:r>
    </w:p>
    <w:p w14:paraId="142E3016" w14:textId="77777777" w:rsidR="008A3418" w:rsidRPr="008A3418" w:rsidRDefault="008A3418" w:rsidP="008A3418">
      <w:pPr>
        <w:pStyle w:val="ListParagraph"/>
        <w:numPr>
          <w:ilvl w:val="0"/>
          <w:numId w:val="38"/>
        </w:numPr>
        <w:rPr>
          <w:rFonts w:ascii="Goudy Old Style" w:hAnsi="Goudy Old Style"/>
          <w:b/>
        </w:rPr>
      </w:pPr>
      <w:r w:rsidRPr="008A3418">
        <w:rPr>
          <w:rFonts w:ascii="Goudy Old Style" w:hAnsi="Goudy Old Style" w:cs="Arial"/>
          <w:color w:val="000000"/>
          <w:shd w:val="clear" w:color="auto" w:fill="FFFFFF"/>
        </w:rPr>
        <w:t xml:space="preserve">Morris, J. Cinderella, The Wicked Queen, and Glinda walk into a group: Countertransference resistance </w:t>
      </w:r>
      <w:r w:rsidRPr="008A3418">
        <w:rPr>
          <w:color w:val="000000"/>
          <w:shd w:val="clear" w:color="auto" w:fill="FFFFFF"/>
        </w:rPr>
        <w:t>‎</w:t>
      </w:r>
      <w:r w:rsidRPr="008A3418">
        <w:rPr>
          <w:rFonts w:ascii="Goudy Old Style" w:hAnsi="Goudy Old Style" w:cs="Arial"/>
          <w:color w:val="000000"/>
          <w:shd w:val="clear" w:color="auto" w:fill="FFFFFF"/>
        </w:rPr>
        <w:t xml:space="preserve">and the female group leader. (2021). In Y.I. Kane, S. </w:t>
      </w:r>
      <w:proofErr w:type="spellStart"/>
      <w:r w:rsidRPr="008A3418">
        <w:rPr>
          <w:rFonts w:ascii="Goudy Old Style" w:hAnsi="Goudy Old Style" w:cs="Arial"/>
          <w:color w:val="000000"/>
          <w:shd w:val="clear" w:color="auto" w:fill="FFFFFF"/>
        </w:rPr>
        <w:t>Masselink</w:t>
      </w:r>
      <w:proofErr w:type="spellEnd"/>
      <w:r w:rsidRPr="008A3418">
        <w:rPr>
          <w:rFonts w:ascii="Goudy Old Style" w:hAnsi="Goudy Old Style" w:cs="Arial"/>
          <w:color w:val="000000"/>
          <w:shd w:val="clear" w:color="auto" w:fill="FFFFFF"/>
        </w:rPr>
        <w:t xml:space="preserve"> &amp; A. Weiss, Women, </w:t>
      </w:r>
      <w:proofErr w:type="gramStart"/>
      <w:r w:rsidRPr="008A3418">
        <w:rPr>
          <w:rFonts w:ascii="Goudy Old Style" w:hAnsi="Goudy Old Style" w:cs="Arial"/>
          <w:color w:val="000000"/>
          <w:shd w:val="clear" w:color="auto" w:fill="FFFFFF"/>
        </w:rPr>
        <w:t>intersectionality</w:t>
      </w:r>
      <w:proofErr w:type="gramEnd"/>
      <w:r w:rsidRPr="008A3418">
        <w:rPr>
          <w:rFonts w:ascii="Goudy Old Style" w:hAnsi="Goudy Old Style" w:cs="Arial"/>
          <w:color w:val="000000"/>
          <w:shd w:val="clear" w:color="auto" w:fill="FFFFFF"/>
        </w:rPr>
        <w:t xml:space="preserve"> </w:t>
      </w:r>
      <w:r w:rsidRPr="008A3418">
        <w:rPr>
          <w:color w:val="000000"/>
          <w:shd w:val="clear" w:color="auto" w:fill="FFFFFF"/>
        </w:rPr>
        <w:t>‎</w:t>
      </w:r>
      <w:r w:rsidRPr="008A3418">
        <w:rPr>
          <w:rFonts w:ascii="Goudy Old Style" w:hAnsi="Goudy Old Style" w:cs="Arial"/>
          <w:color w:val="000000"/>
          <w:shd w:val="clear" w:color="auto" w:fill="FFFFFF"/>
        </w:rPr>
        <w:t xml:space="preserve">and power in group </w:t>
      </w:r>
      <w:proofErr w:type="spellStart"/>
      <w:r w:rsidRPr="008A3418">
        <w:rPr>
          <w:rFonts w:ascii="Goudy Old Style" w:hAnsi="Goudy Old Style" w:cs="Arial"/>
          <w:color w:val="000000"/>
          <w:shd w:val="clear" w:color="auto" w:fill="FFFFFF"/>
        </w:rPr>
        <w:t>psychotherapylLeadership</w:t>
      </w:r>
      <w:proofErr w:type="spellEnd"/>
      <w:r w:rsidRPr="008A3418">
        <w:rPr>
          <w:rFonts w:ascii="Goudy Old Style" w:hAnsi="Goudy Old Style" w:cs="Arial"/>
          <w:color w:val="000000"/>
          <w:shd w:val="clear" w:color="auto" w:fill="FFFFFF"/>
        </w:rPr>
        <w:t>. NY: Routledge Taylor &amp; Francis Group.</w:t>
      </w:r>
    </w:p>
    <w:p w14:paraId="0F5E6AC6" w14:textId="00172D36" w:rsidR="0045321B" w:rsidRPr="008A3418" w:rsidRDefault="008A3418" w:rsidP="008A3418">
      <w:pPr>
        <w:pStyle w:val="ListParagraph"/>
        <w:numPr>
          <w:ilvl w:val="0"/>
          <w:numId w:val="38"/>
        </w:numPr>
        <w:rPr>
          <w:rFonts w:ascii="Goudy Old Style" w:hAnsi="Goudy Old Style"/>
          <w:b/>
        </w:rPr>
      </w:pPr>
      <w:r w:rsidRPr="008A3418">
        <w:rPr>
          <w:rFonts w:ascii="Goudy Old Style" w:hAnsi="Goudy Old Style" w:cs="Arial"/>
          <w:color w:val="000000"/>
          <w:shd w:val="clear" w:color="auto" w:fill="FFFFFF"/>
        </w:rPr>
        <w:t xml:space="preserve">Rutan, J. S. (2021). Rupture and repair: Using leader errors in psychodynamic group psychotherapy. </w:t>
      </w:r>
      <w:r w:rsidRPr="008A3418">
        <w:rPr>
          <w:color w:val="000000"/>
          <w:shd w:val="clear" w:color="auto" w:fill="FFFFFF"/>
        </w:rPr>
        <w:t>‎</w:t>
      </w:r>
      <w:r w:rsidRPr="008A3418">
        <w:rPr>
          <w:rFonts w:ascii="Goudy Old Style" w:hAnsi="Goudy Old Style" w:cs="Arial"/>
          <w:color w:val="000000"/>
          <w:shd w:val="clear" w:color="auto" w:fill="FFFFFF"/>
        </w:rPr>
        <w:t>International Journal of Group Psychotherapy, 71, 310-331.</w:t>
      </w:r>
      <w:r w:rsidR="003642E1" w:rsidRPr="008A3418">
        <w:rPr>
          <w:color w:val="000000"/>
          <w:shd w:val="clear" w:color="auto" w:fill="FFFFFF"/>
        </w:rPr>
        <w:t>‎</w:t>
      </w:r>
      <w:r w:rsidR="00577DCE" w:rsidRPr="008A3418">
        <w:rPr>
          <w:color w:val="000000"/>
          <w:shd w:val="clear" w:color="auto" w:fill="FFFFFF"/>
        </w:rPr>
        <w:t>‎</w:t>
      </w:r>
    </w:p>
    <w:p w14:paraId="4DA5EB71" w14:textId="71462531" w:rsidR="0045321B" w:rsidRPr="008A3418" w:rsidRDefault="0045321B" w:rsidP="00585CE2">
      <w:pPr>
        <w:rPr>
          <w:rFonts w:ascii="Goudy Old Style" w:hAnsi="Goudy Old Style"/>
          <w:b/>
        </w:rPr>
      </w:pPr>
    </w:p>
    <w:p w14:paraId="2B0DAC28" w14:textId="54290005" w:rsidR="0045321B" w:rsidRPr="008A3418" w:rsidRDefault="0045321B" w:rsidP="00585CE2">
      <w:pPr>
        <w:rPr>
          <w:rFonts w:ascii="Goudy Old Style" w:hAnsi="Goudy Old Style"/>
          <w:b/>
        </w:rPr>
      </w:pPr>
    </w:p>
    <w:p w14:paraId="0A2D2083" w14:textId="097E42F7" w:rsidR="00757566" w:rsidRPr="008A3418" w:rsidRDefault="00757566" w:rsidP="00757566">
      <w:pPr>
        <w:rPr>
          <w:rFonts w:ascii="Goudy Old Style" w:hAnsi="Goudy Old Style"/>
          <w:b/>
        </w:rPr>
      </w:pPr>
      <w:r w:rsidRPr="008A3418">
        <w:rPr>
          <w:rFonts w:ascii="Goudy Old Style" w:hAnsi="Goudy Old Style"/>
          <w:b/>
        </w:rPr>
        <w:t>Agenda:</w:t>
      </w:r>
    </w:p>
    <w:p w14:paraId="759ED608"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 xml:space="preserve">I. Introduction (10 minutes; Obj 1,2, Shay) </w:t>
      </w:r>
    </w:p>
    <w:p w14:paraId="4E358252" w14:textId="77777777" w:rsidR="008A3418" w:rsidRPr="008A3418" w:rsidRDefault="008A3418" w:rsidP="008A3418">
      <w:pPr>
        <w:pStyle w:val="DefaultValueStyle"/>
        <w:ind w:firstLine="420"/>
        <w:rPr>
          <w:rFonts w:ascii="Goudy Old Style" w:hAnsi="Goudy Old Style"/>
          <w:sz w:val="24"/>
          <w:szCs w:val="24"/>
        </w:rPr>
      </w:pPr>
      <w:r w:rsidRPr="008A3418">
        <w:rPr>
          <w:rFonts w:ascii="Goudy Old Style" w:hAnsi="Goudy Old Style"/>
          <w:sz w:val="24"/>
          <w:szCs w:val="24"/>
        </w:rPr>
        <w:t xml:space="preserve">A. Introduction with respect to goal and plan   </w:t>
      </w:r>
    </w:p>
    <w:p w14:paraId="16A38D95"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 xml:space="preserve">II: Clips of experiences of </w:t>
      </w:r>
      <w:proofErr w:type="gramStart"/>
      <w:r w:rsidRPr="008A3418">
        <w:rPr>
          <w:rFonts w:ascii="Goudy Old Style" w:hAnsi="Goudy Old Style"/>
          <w:sz w:val="24"/>
          <w:szCs w:val="24"/>
        </w:rPr>
        <w:t>therapists</w:t>
      </w:r>
      <w:proofErr w:type="gramEnd"/>
      <w:r w:rsidRPr="008A3418">
        <w:rPr>
          <w:rFonts w:ascii="Goudy Old Style" w:hAnsi="Goudy Old Style"/>
          <w:sz w:val="24"/>
          <w:szCs w:val="24"/>
        </w:rPr>
        <w:t xml:space="preserve"> errors in groups (5 minutes: Obj 1, 2, Shay/A-V)  </w:t>
      </w:r>
    </w:p>
    <w:p w14:paraId="7455EF70" w14:textId="77777777" w:rsidR="008A3418" w:rsidRPr="008A3418" w:rsidRDefault="008A3418" w:rsidP="008A3418">
      <w:pPr>
        <w:pStyle w:val="DefaultValueStyle"/>
        <w:ind w:firstLine="420"/>
        <w:rPr>
          <w:rFonts w:ascii="Goudy Old Style" w:hAnsi="Goudy Old Style"/>
          <w:sz w:val="24"/>
          <w:szCs w:val="24"/>
        </w:rPr>
      </w:pPr>
      <w:r w:rsidRPr="008A3418">
        <w:rPr>
          <w:rFonts w:ascii="Goudy Old Style" w:hAnsi="Goudy Old Style"/>
          <w:sz w:val="24"/>
          <w:szCs w:val="24"/>
        </w:rPr>
        <w:t xml:space="preserve">A. Show 5 minutes of video of group therapists making interventions that create rupture rather than progress   </w:t>
      </w:r>
    </w:p>
    <w:p w14:paraId="79EA1397"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III. Explication of common errors made by group therapists (30 minutes: Obj 1,2,</w:t>
      </w:r>
      <w:proofErr w:type="gramStart"/>
      <w:r w:rsidRPr="008A3418">
        <w:rPr>
          <w:rFonts w:ascii="Goudy Old Style" w:hAnsi="Goudy Old Style"/>
          <w:sz w:val="24"/>
          <w:szCs w:val="24"/>
        </w:rPr>
        <w:t>3  (</w:t>
      </w:r>
      <w:proofErr w:type="gramEnd"/>
      <w:r w:rsidRPr="008A3418">
        <w:rPr>
          <w:rFonts w:ascii="Goudy Old Style" w:hAnsi="Goudy Old Style"/>
          <w:sz w:val="24"/>
          <w:szCs w:val="24"/>
        </w:rPr>
        <w:t>Belcher-Platt, Metz, Morris)</w:t>
      </w:r>
    </w:p>
    <w:p w14:paraId="5763772A" w14:textId="77777777" w:rsidR="008A3418" w:rsidRPr="008A3418" w:rsidRDefault="008A3418" w:rsidP="008A3418">
      <w:pPr>
        <w:pStyle w:val="DefaultValueStyle"/>
        <w:ind w:firstLine="420"/>
        <w:rPr>
          <w:rFonts w:ascii="Goudy Old Style" w:hAnsi="Goudy Old Style"/>
          <w:sz w:val="24"/>
          <w:szCs w:val="24"/>
        </w:rPr>
      </w:pPr>
      <w:r w:rsidRPr="008A3418">
        <w:rPr>
          <w:rFonts w:ascii="Goudy Old Style" w:hAnsi="Goudy Old Style"/>
          <w:sz w:val="24"/>
          <w:szCs w:val="24"/>
        </w:rPr>
        <w:t>A.</w:t>
      </w:r>
      <w:r w:rsidRPr="008A3418">
        <w:rPr>
          <w:rFonts w:ascii="Goudy Old Style" w:hAnsi="Goudy Old Style"/>
          <w:sz w:val="24"/>
          <w:szCs w:val="24"/>
        </w:rPr>
        <w:tab/>
        <w:t xml:space="preserve">Brief explication of common mistakes made by group therapists (10 minutes each)  </w:t>
      </w:r>
    </w:p>
    <w:p w14:paraId="25626CDA" w14:textId="77777777" w:rsidR="008A3418" w:rsidRPr="008A3418" w:rsidRDefault="008A3418" w:rsidP="008A3418">
      <w:pPr>
        <w:pStyle w:val="DefaultValueStyle"/>
        <w:ind w:left="720" w:firstLine="420"/>
        <w:rPr>
          <w:rFonts w:ascii="Goudy Old Style" w:hAnsi="Goudy Old Style"/>
          <w:sz w:val="24"/>
          <w:szCs w:val="24"/>
        </w:rPr>
      </w:pPr>
      <w:r w:rsidRPr="008A3418">
        <w:rPr>
          <w:rFonts w:ascii="Goudy Old Style" w:hAnsi="Goudy Old Style"/>
          <w:sz w:val="24"/>
          <w:szCs w:val="24"/>
        </w:rPr>
        <w:t>1.</w:t>
      </w:r>
      <w:r w:rsidRPr="008A3418">
        <w:rPr>
          <w:rFonts w:ascii="Goudy Old Style" w:hAnsi="Goudy Old Style"/>
          <w:sz w:val="24"/>
          <w:szCs w:val="24"/>
        </w:rPr>
        <w:tab/>
        <w:t xml:space="preserve">Aziza Belcher-Platt--Often, group therapists' common errors start outside of the group in preparation and knowledge or lack thereof. We are often well-trained in group therapy concepts and implementation and often well-practiced in the dynamics of group therapy but less well-learned and well-versed in addressing aspects of identity and dynamics of social oppression within our groups. Similarly, while many group therapists are aware of societal inequities and subscribe to the social microcosm theory of groups, they fail to address the replication of those inequities in their groups or integrate social justice in their interventions. Additionally, group therapists may struggle to integrate social justice into their theoretical orientation. In fact, some question the integration of social justice as a value imposition while failing to recognize the lack of social justice is a value imposition, an endorsement of the status quo in fact. Thus, these errors in preparation lead to errors in implementation. That is, creating group norms and culture that ignore identity and related interactions; missing aggressions and ruptures; and struggling to respond therapeutically or failing to respond at all. Moreover, group therapists are often reluctant to address ruptures related to culture due to their own insecurities, perfectionistic tendencies, or desires for finality. However, addressing ruptures to the best of one's knowledge and ability, acknowledging one's own limitations, and supporting ongoing work in exploration and repair is not only powerful intervention but potent modeling for members in how to contribute to an anti-oppressive group culture. </w:t>
      </w:r>
    </w:p>
    <w:p w14:paraId="178DFD62" w14:textId="77777777" w:rsidR="008A3418" w:rsidRPr="008A3418" w:rsidRDefault="008A3418" w:rsidP="008A3418">
      <w:pPr>
        <w:pStyle w:val="DefaultValueStyle"/>
        <w:ind w:left="720" w:firstLine="420"/>
        <w:rPr>
          <w:rFonts w:ascii="Goudy Old Style" w:hAnsi="Goudy Old Style"/>
          <w:sz w:val="24"/>
          <w:szCs w:val="24"/>
        </w:rPr>
      </w:pPr>
      <w:r w:rsidRPr="008A3418">
        <w:rPr>
          <w:rFonts w:ascii="Goudy Old Style" w:hAnsi="Goudy Old Style"/>
          <w:sz w:val="24"/>
          <w:szCs w:val="24"/>
        </w:rPr>
        <w:t>2.</w:t>
      </w:r>
      <w:r w:rsidRPr="008A3418">
        <w:rPr>
          <w:rFonts w:ascii="Goudy Old Style" w:hAnsi="Goudy Old Style"/>
          <w:sz w:val="24"/>
          <w:szCs w:val="24"/>
        </w:rPr>
        <w:tab/>
        <w:t xml:space="preserve">Oona Metz— Saying Hello and saying Goodbye in group therapy provide important opportunities that can foster individual growth, group cohesion and group culture. How the therapist (and the group members) </w:t>
      </w:r>
      <w:proofErr w:type="gramStart"/>
      <w:r w:rsidRPr="008A3418">
        <w:rPr>
          <w:rFonts w:ascii="Goudy Old Style" w:hAnsi="Goudy Old Style"/>
          <w:sz w:val="24"/>
          <w:szCs w:val="24"/>
        </w:rPr>
        <w:t>handle</w:t>
      </w:r>
      <w:proofErr w:type="gramEnd"/>
      <w:r w:rsidRPr="008A3418">
        <w:rPr>
          <w:rFonts w:ascii="Goudy Old Style" w:hAnsi="Goudy Old Style"/>
          <w:sz w:val="24"/>
          <w:szCs w:val="24"/>
        </w:rPr>
        <w:t xml:space="preserve"> these moments can either promote growth or can serve as an unhealthy repetition. We will discuss some common leader errors in this process and how to avoid them.   </w:t>
      </w:r>
    </w:p>
    <w:p w14:paraId="344838CC" w14:textId="77777777" w:rsidR="008A3418" w:rsidRPr="008A3418" w:rsidRDefault="008A3418" w:rsidP="008A3418">
      <w:pPr>
        <w:pStyle w:val="DefaultValueStyle"/>
        <w:ind w:left="720" w:firstLine="420"/>
        <w:rPr>
          <w:rFonts w:ascii="Goudy Old Style" w:hAnsi="Goudy Old Style"/>
          <w:sz w:val="24"/>
          <w:szCs w:val="24"/>
        </w:rPr>
      </w:pPr>
      <w:r w:rsidRPr="008A3418">
        <w:rPr>
          <w:rFonts w:ascii="Goudy Old Style" w:hAnsi="Goudy Old Style"/>
          <w:sz w:val="24"/>
          <w:szCs w:val="24"/>
        </w:rPr>
        <w:lastRenderedPageBreak/>
        <w:t>3.</w:t>
      </w:r>
      <w:r w:rsidRPr="008A3418">
        <w:rPr>
          <w:rFonts w:ascii="Goudy Old Style" w:hAnsi="Goudy Old Style"/>
          <w:sz w:val="24"/>
          <w:szCs w:val="24"/>
        </w:rPr>
        <w:tab/>
        <w:t xml:space="preserve">Jan Morris— Therapist errors often stem from what Rosenthal (1987) termed "countertransference resistance" that is, those feelings, attitudes, and reactions that stem from the therapist's personal history, as well as from cultural attitudes and biases, incomplete training, the desire to be liked and to have a happy group-family, and over-identification with group members. </w:t>
      </w:r>
      <w:proofErr w:type="gramStart"/>
      <w:r w:rsidRPr="008A3418">
        <w:rPr>
          <w:rFonts w:ascii="Goudy Old Style" w:hAnsi="Goudy Old Style"/>
          <w:sz w:val="24"/>
          <w:szCs w:val="24"/>
        </w:rPr>
        <w:t>All of</w:t>
      </w:r>
      <w:proofErr w:type="gramEnd"/>
      <w:r w:rsidRPr="008A3418">
        <w:rPr>
          <w:rFonts w:ascii="Goudy Old Style" w:hAnsi="Goudy Old Style"/>
          <w:sz w:val="24"/>
          <w:szCs w:val="24"/>
        </w:rPr>
        <w:t xml:space="preserve"> these factors can hinder the group leader's freedom to think and feel everything and respond in the best therapeutic interests of the group and its individual members.  Group leaders' errors also present opportunities for growth and deeper understanding for group members and the </w:t>
      </w:r>
      <w:proofErr w:type="gramStart"/>
      <w:r w:rsidRPr="008A3418">
        <w:rPr>
          <w:rFonts w:ascii="Goudy Old Style" w:hAnsi="Goudy Old Style"/>
          <w:sz w:val="24"/>
          <w:szCs w:val="24"/>
        </w:rPr>
        <w:t>group as a whole</w:t>
      </w:r>
      <w:proofErr w:type="gramEnd"/>
      <w:r w:rsidRPr="008A3418">
        <w:rPr>
          <w:rFonts w:ascii="Goudy Old Style" w:hAnsi="Goudy Old Style"/>
          <w:sz w:val="24"/>
          <w:szCs w:val="24"/>
        </w:rPr>
        <w:t xml:space="preserve">.    </w:t>
      </w:r>
    </w:p>
    <w:p w14:paraId="64B0A0A6"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 xml:space="preserve">IV. Clinical examples of difficult moments in group therapy that result in therapist errors or opportunities for </w:t>
      </w:r>
      <w:proofErr w:type="gramStart"/>
      <w:r w:rsidRPr="008A3418">
        <w:rPr>
          <w:rFonts w:ascii="Goudy Old Style" w:hAnsi="Goudy Old Style"/>
          <w:sz w:val="24"/>
          <w:szCs w:val="24"/>
        </w:rPr>
        <w:t>error  (</w:t>
      </w:r>
      <w:proofErr w:type="gramEnd"/>
      <w:r w:rsidRPr="008A3418">
        <w:rPr>
          <w:rFonts w:ascii="Goudy Old Style" w:hAnsi="Goudy Old Style"/>
          <w:sz w:val="24"/>
          <w:szCs w:val="24"/>
        </w:rPr>
        <w:t>15 minutes: Obj 1,2 Shay/A-V)</w:t>
      </w:r>
    </w:p>
    <w:p w14:paraId="791441EC" w14:textId="77777777" w:rsidR="008A3418" w:rsidRPr="008A3418" w:rsidRDefault="008A3418" w:rsidP="008A3418">
      <w:pPr>
        <w:pStyle w:val="DefaultValueStyle"/>
        <w:ind w:firstLine="420"/>
        <w:rPr>
          <w:rFonts w:ascii="Goudy Old Style" w:hAnsi="Goudy Old Style"/>
          <w:sz w:val="24"/>
          <w:szCs w:val="24"/>
        </w:rPr>
      </w:pPr>
      <w:r w:rsidRPr="008A3418">
        <w:rPr>
          <w:rFonts w:ascii="Goudy Old Style" w:hAnsi="Goudy Old Style"/>
          <w:sz w:val="24"/>
          <w:szCs w:val="24"/>
        </w:rPr>
        <w:t xml:space="preserve">A. Provide 3 examples with videos of group interactions that lead to therapist errors   </w:t>
      </w:r>
    </w:p>
    <w:p w14:paraId="29C5C55B"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 xml:space="preserve">V. In-depth examination of clinical examples provided in IV (45 minutes: Obj 1,2,3 Belcher-Platt, Metz, </w:t>
      </w:r>
      <w:proofErr w:type="gramStart"/>
      <w:r w:rsidRPr="008A3418">
        <w:rPr>
          <w:rFonts w:ascii="Goudy Old Style" w:hAnsi="Goudy Old Style"/>
          <w:sz w:val="24"/>
          <w:szCs w:val="24"/>
        </w:rPr>
        <w:t>Morris)  All</w:t>
      </w:r>
      <w:proofErr w:type="gramEnd"/>
      <w:r w:rsidRPr="008A3418">
        <w:rPr>
          <w:rFonts w:ascii="Goudy Old Style" w:hAnsi="Goudy Old Style"/>
          <w:sz w:val="24"/>
          <w:szCs w:val="24"/>
        </w:rPr>
        <w:t xml:space="preserve"> 3 panelists will take turns addressing the following questions related to the clinical examples and clips shown in section IV     </w:t>
      </w:r>
    </w:p>
    <w:p w14:paraId="288249AC" w14:textId="77777777" w:rsidR="008A3418" w:rsidRPr="008A3418" w:rsidRDefault="008A3418" w:rsidP="008A3418">
      <w:pPr>
        <w:pStyle w:val="DefaultValueStyle"/>
        <w:ind w:firstLine="420"/>
        <w:rPr>
          <w:rFonts w:ascii="Goudy Old Style" w:hAnsi="Goudy Old Style"/>
          <w:sz w:val="24"/>
          <w:szCs w:val="24"/>
        </w:rPr>
      </w:pPr>
      <w:r w:rsidRPr="008A3418">
        <w:rPr>
          <w:rFonts w:ascii="Goudy Old Style" w:hAnsi="Goudy Old Style"/>
          <w:sz w:val="24"/>
          <w:szCs w:val="24"/>
        </w:rPr>
        <w:t xml:space="preserve">A. What are group members or the therapist doing that might be injuring other members? </w:t>
      </w:r>
    </w:p>
    <w:p w14:paraId="721799ED" w14:textId="77777777" w:rsidR="008A3418" w:rsidRPr="008A3418" w:rsidRDefault="008A3418" w:rsidP="008A3418">
      <w:pPr>
        <w:pStyle w:val="DefaultValueStyle"/>
        <w:ind w:firstLine="420"/>
        <w:rPr>
          <w:rFonts w:ascii="Goudy Old Style" w:hAnsi="Goudy Old Style"/>
          <w:sz w:val="24"/>
          <w:szCs w:val="24"/>
        </w:rPr>
      </w:pPr>
      <w:r w:rsidRPr="008A3418">
        <w:rPr>
          <w:rFonts w:ascii="Goudy Old Style" w:hAnsi="Goudy Old Style"/>
          <w:sz w:val="24"/>
          <w:szCs w:val="24"/>
        </w:rPr>
        <w:t xml:space="preserve">B. How might this be destructive to the group? </w:t>
      </w:r>
    </w:p>
    <w:p w14:paraId="53AD54AC" w14:textId="77777777" w:rsidR="008A3418" w:rsidRPr="008A3418" w:rsidRDefault="008A3418" w:rsidP="008A3418">
      <w:pPr>
        <w:pStyle w:val="DefaultValueStyle"/>
        <w:ind w:firstLine="420"/>
        <w:rPr>
          <w:rFonts w:ascii="Goudy Old Style" w:hAnsi="Goudy Old Style"/>
          <w:sz w:val="24"/>
          <w:szCs w:val="24"/>
        </w:rPr>
      </w:pPr>
      <w:r w:rsidRPr="008A3418">
        <w:rPr>
          <w:rFonts w:ascii="Goudy Old Style" w:hAnsi="Goudy Old Style"/>
          <w:sz w:val="24"/>
          <w:szCs w:val="24"/>
        </w:rPr>
        <w:t xml:space="preserve">C. What can the therapist do to repair this situation? </w:t>
      </w:r>
    </w:p>
    <w:p w14:paraId="0A2D33A1" w14:textId="77777777" w:rsidR="008A3418" w:rsidRPr="008A3418" w:rsidRDefault="008A3418" w:rsidP="008A3418">
      <w:pPr>
        <w:pStyle w:val="DefaultValueStyle"/>
        <w:ind w:firstLine="420"/>
        <w:rPr>
          <w:rFonts w:ascii="Goudy Old Style" w:hAnsi="Goudy Old Style"/>
          <w:sz w:val="24"/>
          <w:szCs w:val="24"/>
        </w:rPr>
      </w:pPr>
      <w:r w:rsidRPr="008A3418">
        <w:rPr>
          <w:rFonts w:ascii="Goudy Old Style" w:hAnsi="Goudy Old Style"/>
          <w:sz w:val="24"/>
          <w:szCs w:val="24"/>
        </w:rPr>
        <w:t xml:space="preserve">D. What therapeutic opportunities lie in the identification and repair of empathic errors?   </w:t>
      </w:r>
    </w:p>
    <w:p w14:paraId="58F71CAB"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 xml:space="preserve">VI. Questions from audience and discussion (40 minutes)   </w:t>
      </w:r>
    </w:p>
    <w:p w14:paraId="38CCB0ED" w14:textId="03226130"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VII. Evaluation period (5 minutes)</w:t>
      </w:r>
    </w:p>
    <w:p w14:paraId="4E00A274" w14:textId="21FF21A2" w:rsidR="00757566" w:rsidRPr="008A3418" w:rsidRDefault="00757566" w:rsidP="002D38DC">
      <w:pPr>
        <w:spacing w:line="240" w:lineRule="exact"/>
        <w:rPr>
          <w:rFonts w:ascii="Goudy Old Style" w:hAnsi="Goudy Old Style"/>
          <w:b/>
        </w:rPr>
      </w:pPr>
      <w:r w:rsidRPr="008A3418">
        <w:rPr>
          <w:rFonts w:ascii="Goudy Old Style" w:hAnsi="Goudy Old Style"/>
          <w:b/>
        </w:rPr>
        <w:t>Assessment Questions:</w:t>
      </w:r>
    </w:p>
    <w:p w14:paraId="3C837221"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Question 1 (include possible answers)</w:t>
      </w:r>
    </w:p>
    <w:p w14:paraId="19BE1DC7"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1.</w:t>
      </w:r>
      <w:r w:rsidRPr="008A3418">
        <w:rPr>
          <w:rFonts w:ascii="Goudy Old Style" w:hAnsi="Goudy Old Style"/>
          <w:sz w:val="24"/>
          <w:szCs w:val="24"/>
        </w:rPr>
        <w:tab/>
        <w:t>The group leader who criticizes a group member for arriving late could be said to be a)</w:t>
      </w:r>
      <w:r w:rsidRPr="008A3418">
        <w:rPr>
          <w:rFonts w:ascii="Goudy Old Style" w:hAnsi="Goudy Old Style"/>
          <w:sz w:val="24"/>
          <w:szCs w:val="24"/>
        </w:rPr>
        <w:tab/>
        <w:t>Acting on a complementary countertransference feeling b)</w:t>
      </w:r>
      <w:r w:rsidRPr="008A3418">
        <w:rPr>
          <w:rFonts w:ascii="Goudy Old Style" w:hAnsi="Goudy Old Style"/>
          <w:sz w:val="24"/>
          <w:szCs w:val="24"/>
        </w:rPr>
        <w:tab/>
        <w:t>Caught in the throes of a countertransference resistance c)</w:t>
      </w:r>
      <w:r w:rsidRPr="008A3418">
        <w:rPr>
          <w:rFonts w:ascii="Goudy Old Style" w:hAnsi="Goudy Old Style"/>
          <w:sz w:val="24"/>
          <w:szCs w:val="24"/>
        </w:rPr>
        <w:tab/>
        <w:t>Responding to subjective countertransference d)</w:t>
      </w:r>
      <w:r w:rsidRPr="008A3418">
        <w:rPr>
          <w:rFonts w:ascii="Goudy Old Style" w:hAnsi="Goudy Old Style"/>
          <w:sz w:val="24"/>
          <w:szCs w:val="24"/>
        </w:rPr>
        <w:tab/>
        <w:t>All of the above</w:t>
      </w:r>
    </w:p>
    <w:p w14:paraId="2D892134"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Correct Answer 1</w:t>
      </w:r>
    </w:p>
    <w:p w14:paraId="00CB8D6E"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d</w:t>
      </w:r>
    </w:p>
    <w:p w14:paraId="1BFD57A8"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Question 2 (include possible answers)</w:t>
      </w:r>
    </w:p>
    <w:p w14:paraId="61187F54"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lastRenderedPageBreak/>
        <w:t>2.</w:t>
      </w:r>
      <w:r w:rsidRPr="008A3418">
        <w:rPr>
          <w:rFonts w:ascii="Goudy Old Style" w:hAnsi="Goudy Old Style"/>
          <w:sz w:val="24"/>
          <w:szCs w:val="24"/>
        </w:rPr>
        <w:tab/>
        <w:t>A common source of countertransference resistance is a)</w:t>
      </w:r>
      <w:r w:rsidRPr="008A3418">
        <w:rPr>
          <w:rFonts w:ascii="Goudy Old Style" w:hAnsi="Goudy Old Style"/>
          <w:sz w:val="24"/>
          <w:szCs w:val="24"/>
        </w:rPr>
        <w:tab/>
        <w:t>The need to be liked b)</w:t>
      </w:r>
      <w:r w:rsidRPr="008A3418">
        <w:rPr>
          <w:rFonts w:ascii="Goudy Old Style" w:hAnsi="Goudy Old Style"/>
          <w:sz w:val="24"/>
          <w:szCs w:val="24"/>
        </w:rPr>
        <w:tab/>
        <w:t>Reactions to challenges to authority c)</w:t>
      </w:r>
      <w:r w:rsidRPr="008A3418">
        <w:rPr>
          <w:rFonts w:ascii="Goudy Old Style" w:hAnsi="Goudy Old Style"/>
          <w:sz w:val="24"/>
          <w:szCs w:val="24"/>
        </w:rPr>
        <w:tab/>
        <w:t>The need for a happy family d)</w:t>
      </w:r>
      <w:r w:rsidRPr="008A3418">
        <w:rPr>
          <w:rFonts w:ascii="Goudy Old Style" w:hAnsi="Goudy Old Style"/>
          <w:sz w:val="24"/>
          <w:szCs w:val="24"/>
        </w:rPr>
        <w:tab/>
        <w:t>All of the above</w:t>
      </w:r>
    </w:p>
    <w:p w14:paraId="03D9A0CF"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Correct Answer 2</w:t>
      </w:r>
    </w:p>
    <w:p w14:paraId="4EFAD48E"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d</w:t>
      </w:r>
    </w:p>
    <w:p w14:paraId="07B91DA3"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Question 3 (include possible answers)</w:t>
      </w:r>
    </w:p>
    <w:p w14:paraId="63B2A5B8"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3.</w:t>
      </w:r>
      <w:r w:rsidRPr="008A3418">
        <w:rPr>
          <w:rFonts w:ascii="Goudy Old Style" w:hAnsi="Goudy Old Style"/>
          <w:sz w:val="24"/>
          <w:szCs w:val="24"/>
        </w:rPr>
        <w:tab/>
        <w:t>For optimal group functioning, group members leaving a group must   a)</w:t>
      </w:r>
      <w:r w:rsidRPr="008A3418">
        <w:rPr>
          <w:rFonts w:ascii="Goudy Old Style" w:hAnsi="Goudy Old Style"/>
          <w:sz w:val="24"/>
          <w:szCs w:val="24"/>
        </w:rPr>
        <w:tab/>
        <w:t xml:space="preserve">Give no </w:t>
      </w:r>
      <w:proofErr w:type="gramStart"/>
      <w:r w:rsidRPr="008A3418">
        <w:rPr>
          <w:rFonts w:ascii="Goudy Old Style" w:hAnsi="Goudy Old Style"/>
          <w:sz w:val="24"/>
          <w:szCs w:val="24"/>
        </w:rPr>
        <w:t>notice  b</w:t>
      </w:r>
      <w:proofErr w:type="gramEnd"/>
      <w:r w:rsidRPr="008A3418">
        <w:rPr>
          <w:rFonts w:ascii="Goudy Old Style" w:hAnsi="Goudy Old Style"/>
          <w:sz w:val="24"/>
          <w:szCs w:val="24"/>
        </w:rPr>
        <w:t>)</w:t>
      </w:r>
      <w:r w:rsidRPr="008A3418">
        <w:rPr>
          <w:rFonts w:ascii="Goudy Old Style" w:hAnsi="Goudy Old Style"/>
          <w:sz w:val="24"/>
          <w:szCs w:val="24"/>
        </w:rPr>
        <w:tab/>
        <w:t xml:space="preserve">Give 6 </w:t>
      </w:r>
      <w:proofErr w:type="spellStart"/>
      <w:r w:rsidRPr="008A3418">
        <w:rPr>
          <w:rFonts w:ascii="Goudy Old Style" w:hAnsi="Goudy Old Style"/>
          <w:sz w:val="24"/>
          <w:szCs w:val="24"/>
        </w:rPr>
        <w:t>months notice</w:t>
      </w:r>
      <w:proofErr w:type="spellEnd"/>
      <w:r w:rsidRPr="008A3418">
        <w:rPr>
          <w:rFonts w:ascii="Goudy Old Style" w:hAnsi="Goudy Old Style"/>
          <w:sz w:val="24"/>
          <w:szCs w:val="24"/>
        </w:rPr>
        <w:t xml:space="preserve"> c)</w:t>
      </w:r>
      <w:r w:rsidRPr="008A3418">
        <w:rPr>
          <w:rFonts w:ascii="Goudy Old Style" w:hAnsi="Goudy Old Style"/>
          <w:sz w:val="24"/>
          <w:szCs w:val="24"/>
        </w:rPr>
        <w:tab/>
        <w:t>Allow the group to decide when they leave d)</w:t>
      </w:r>
      <w:r w:rsidRPr="008A3418">
        <w:rPr>
          <w:rFonts w:ascii="Goudy Old Style" w:hAnsi="Goudy Old Style"/>
          <w:sz w:val="24"/>
          <w:szCs w:val="24"/>
        </w:rPr>
        <w:tab/>
        <w:t>None of the above.</w:t>
      </w:r>
    </w:p>
    <w:p w14:paraId="578C63D3"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Correct Answer 3</w:t>
      </w:r>
    </w:p>
    <w:p w14:paraId="3FDE89A4"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d</w:t>
      </w:r>
    </w:p>
    <w:p w14:paraId="5753394F"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Question 4 (include possible answers)</w:t>
      </w:r>
    </w:p>
    <w:p w14:paraId="2ECA78A5"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4.</w:t>
      </w:r>
      <w:r w:rsidRPr="008A3418">
        <w:rPr>
          <w:rFonts w:ascii="Goudy Old Style" w:hAnsi="Goudy Old Style"/>
          <w:sz w:val="24"/>
          <w:szCs w:val="24"/>
        </w:rPr>
        <w:tab/>
        <w:t xml:space="preserve">Therapists tend to make </w:t>
      </w:r>
      <w:proofErr w:type="gramStart"/>
      <w:r w:rsidRPr="008A3418">
        <w:rPr>
          <w:rFonts w:ascii="Goudy Old Style" w:hAnsi="Goudy Old Style"/>
          <w:sz w:val="24"/>
          <w:szCs w:val="24"/>
        </w:rPr>
        <w:t>mistakes  a</w:t>
      </w:r>
      <w:proofErr w:type="gramEnd"/>
      <w:r w:rsidRPr="008A3418">
        <w:rPr>
          <w:rFonts w:ascii="Goudy Old Style" w:hAnsi="Goudy Old Style"/>
          <w:sz w:val="24"/>
          <w:szCs w:val="24"/>
        </w:rPr>
        <w:t>) When they are new to practice  b) When they are experienced  c) When they don’t attend trainings d) All of the above</w:t>
      </w:r>
    </w:p>
    <w:p w14:paraId="28832FD4"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Correct Answer 4</w:t>
      </w:r>
    </w:p>
    <w:p w14:paraId="4BCEA258"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d</w:t>
      </w:r>
    </w:p>
    <w:p w14:paraId="5136EB00"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Question 5 (include possible answers)</w:t>
      </w:r>
    </w:p>
    <w:p w14:paraId="42E24175"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5.</w:t>
      </w:r>
      <w:r w:rsidRPr="008A3418">
        <w:rPr>
          <w:rFonts w:ascii="Goudy Old Style" w:hAnsi="Goudy Old Style"/>
          <w:sz w:val="24"/>
          <w:szCs w:val="24"/>
        </w:rPr>
        <w:tab/>
        <w:t xml:space="preserve">When a therapist makes an error in a group they </w:t>
      </w:r>
      <w:proofErr w:type="gramStart"/>
      <w:r w:rsidRPr="008A3418">
        <w:rPr>
          <w:rFonts w:ascii="Goudy Old Style" w:hAnsi="Goudy Old Style"/>
          <w:sz w:val="24"/>
          <w:szCs w:val="24"/>
        </w:rPr>
        <w:t>should  a</w:t>
      </w:r>
      <w:proofErr w:type="gramEnd"/>
      <w:r w:rsidRPr="008A3418">
        <w:rPr>
          <w:rFonts w:ascii="Goudy Old Style" w:hAnsi="Goudy Old Style"/>
          <w:sz w:val="24"/>
          <w:szCs w:val="24"/>
        </w:rPr>
        <w:t>) Ignore it and hope the group does too  b) Apologize profusely  c) Take responsibility and explore its impact and meaning d) All of the above</w:t>
      </w:r>
    </w:p>
    <w:p w14:paraId="7CF5F2E7"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Correct Answer 5</w:t>
      </w:r>
    </w:p>
    <w:p w14:paraId="02747A1D"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c</w:t>
      </w:r>
    </w:p>
    <w:p w14:paraId="497D571E"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Question 6 (include possible answers)</w:t>
      </w:r>
    </w:p>
    <w:p w14:paraId="6883F6A9"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6.</w:t>
      </w:r>
      <w:r w:rsidRPr="008A3418">
        <w:rPr>
          <w:rFonts w:ascii="Goudy Old Style" w:hAnsi="Goudy Old Style"/>
          <w:sz w:val="24"/>
          <w:szCs w:val="24"/>
        </w:rPr>
        <w:tab/>
        <w:t xml:space="preserve">Group members can learn about themselves in a </w:t>
      </w:r>
      <w:proofErr w:type="gramStart"/>
      <w:r w:rsidRPr="008A3418">
        <w:rPr>
          <w:rFonts w:ascii="Goudy Old Style" w:hAnsi="Goudy Old Style"/>
          <w:sz w:val="24"/>
          <w:szCs w:val="24"/>
        </w:rPr>
        <w:t>group  a</w:t>
      </w:r>
      <w:proofErr w:type="gramEnd"/>
      <w:r w:rsidRPr="008A3418">
        <w:rPr>
          <w:rFonts w:ascii="Goudy Old Style" w:hAnsi="Goudy Old Style"/>
          <w:sz w:val="24"/>
          <w:szCs w:val="24"/>
        </w:rPr>
        <w:t>) In the first session  b) In the last session  c) When they experience a rupture and repair  d) All of the above</w:t>
      </w:r>
    </w:p>
    <w:p w14:paraId="299A9D4B"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Correct Answer 6</w:t>
      </w:r>
    </w:p>
    <w:p w14:paraId="2B910F4E"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d</w:t>
      </w:r>
    </w:p>
    <w:p w14:paraId="7704DAA1"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lastRenderedPageBreak/>
        <w:t>Question 7 (include possible answers)</w:t>
      </w:r>
    </w:p>
    <w:p w14:paraId="104454A4"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 xml:space="preserve">Given that groups are a social microcosm, what dynamic(s) macrocosm dynamics are possible within groups?  a) Recreating dynamic of privilege and social dominance b) Marginalization of members with marginalized identities c) Prejudiced (contemptuous) intergroup </w:t>
      </w:r>
      <w:proofErr w:type="gramStart"/>
      <w:r w:rsidRPr="008A3418">
        <w:rPr>
          <w:rFonts w:ascii="Goudy Old Style" w:hAnsi="Goudy Old Style"/>
          <w:sz w:val="24"/>
          <w:szCs w:val="24"/>
        </w:rPr>
        <w:t>engagement  d</w:t>
      </w:r>
      <w:proofErr w:type="gramEnd"/>
      <w:r w:rsidRPr="008A3418">
        <w:rPr>
          <w:rFonts w:ascii="Goudy Old Style" w:hAnsi="Goudy Old Style"/>
          <w:sz w:val="24"/>
          <w:szCs w:val="24"/>
        </w:rPr>
        <w:t>) Minority group social stratification</w:t>
      </w:r>
    </w:p>
    <w:p w14:paraId="286FDEB0"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Correct Answer 7</w:t>
      </w:r>
    </w:p>
    <w:p w14:paraId="66BEC7DF"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d</w:t>
      </w:r>
    </w:p>
    <w:p w14:paraId="4006B038"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Question 8 (include possible answers)</w:t>
      </w:r>
    </w:p>
    <w:p w14:paraId="5BA337FF"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Which of these is not a fallacy about group therapists, ruptures, and repair?: a) The group therapist is an infallible expert in that issue of identity b) The group therapist always has the perfect words to facilitate the repair c) The group therapist is able to use their knowledge, own their limitations, and intervene to the best of their ability  d) The group therapist serves as a flawless role model for the group on never committing a rupture</w:t>
      </w:r>
    </w:p>
    <w:p w14:paraId="1FA821CF"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Correct Answer 8</w:t>
      </w:r>
    </w:p>
    <w:p w14:paraId="1025B275"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c</w:t>
      </w:r>
    </w:p>
    <w:p w14:paraId="113BE515"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Question 9 (include possible answers)</w:t>
      </w:r>
    </w:p>
    <w:p w14:paraId="41D02168"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 xml:space="preserve">Repair of ruptures, cultural or otherwise, should be a) Initiated in the session in which they occur and left alone thereafter b) Initiated as soon possible and continue as long as </w:t>
      </w:r>
      <w:proofErr w:type="gramStart"/>
      <w:r w:rsidRPr="008A3418">
        <w:rPr>
          <w:rFonts w:ascii="Goudy Old Style" w:hAnsi="Goudy Old Style"/>
          <w:sz w:val="24"/>
          <w:szCs w:val="24"/>
        </w:rPr>
        <w:t>necessary  c</w:t>
      </w:r>
      <w:proofErr w:type="gramEnd"/>
      <w:r w:rsidRPr="008A3418">
        <w:rPr>
          <w:rFonts w:ascii="Goudy Old Style" w:hAnsi="Goudy Old Style"/>
          <w:sz w:val="24"/>
          <w:szCs w:val="24"/>
        </w:rPr>
        <w:t>) Initiated only if members bring it up and continue only as long as the group therapist can tolerate it d) all of the above</w:t>
      </w:r>
    </w:p>
    <w:p w14:paraId="689E7742"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Correct Answer 9</w:t>
      </w:r>
    </w:p>
    <w:p w14:paraId="22520F12"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b</w:t>
      </w:r>
    </w:p>
    <w:p w14:paraId="4118F530"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Question 10 (include possible answers)</w:t>
      </w:r>
    </w:p>
    <w:p w14:paraId="75830F7F"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(T/F) If group therapists intervene rapidly during injurious exchanges between group members, they can protect all group members from feeling emotionally injured</w:t>
      </w:r>
    </w:p>
    <w:p w14:paraId="3FF66BE7" w14:textId="77777777" w:rsidR="008A3418" w:rsidRPr="008A3418" w:rsidRDefault="008A3418" w:rsidP="008A3418">
      <w:pPr>
        <w:pStyle w:val="DefaultLabelStyle"/>
        <w:rPr>
          <w:rFonts w:ascii="Goudy Old Style" w:hAnsi="Goudy Old Style"/>
          <w:sz w:val="24"/>
          <w:szCs w:val="24"/>
        </w:rPr>
      </w:pPr>
      <w:r w:rsidRPr="008A3418">
        <w:rPr>
          <w:rFonts w:ascii="Goudy Old Style" w:hAnsi="Goudy Old Style"/>
          <w:sz w:val="24"/>
          <w:szCs w:val="24"/>
        </w:rPr>
        <w:t>Correct Answer 10</w:t>
      </w:r>
    </w:p>
    <w:p w14:paraId="6B9664FE" w14:textId="77777777" w:rsidR="008A3418" w:rsidRPr="008A3418" w:rsidRDefault="008A3418" w:rsidP="008A3418">
      <w:pPr>
        <w:pStyle w:val="DefaultValueStyle"/>
        <w:rPr>
          <w:rFonts w:ascii="Goudy Old Style" w:hAnsi="Goudy Old Style"/>
          <w:sz w:val="24"/>
          <w:szCs w:val="24"/>
        </w:rPr>
      </w:pPr>
      <w:r w:rsidRPr="008A3418">
        <w:rPr>
          <w:rFonts w:ascii="Goudy Old Style" w:hAnsi="Goudy Old Style"/>
          <w:sz w:val="24"/>
          <w:szCs w:val="24"/>
        </w:rPr>
        <w:t>False</w:t>
      </w:r>
    </w:p>
    <w:p w14:paraId="53BA1200" w14:textId="20461AEB" w:rsidR="0063796C" w:rsidRPr="008A3418" w:rsidRDefault="0063796C" w:rsidP="008A3418">
      <w:pPr>
        <w:pStyle w:val="DefaultLabelStyle"/>
        <w:rPr>
          <w:rFonts w:ascii="Goudy Old Style" w:hAnsi="Goudy Old Style"/>
          <w:b w:val="0"/>
          <w:sz w:val="24"/>
          <w:szCs w:val="24"/>
        </w:rPr>
      </w:pPr>
    </w:p>
    <w:sectPr w:rsidR="0063796C" w:rsidRPr="008A3418" w:rsidSect="002D38D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087"/>
    <w:multiLevelType w:val="hybridMultilevel"/>
    <w:tmpl w:val="BFCCA8E4"/>
    <w:lvl w:ilvl="0" w:tplc="B82A9E6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04DE9"/>
    <w:multiLevelType w:val="hybridMultilevel"/>
    <w:tmpl w:val="48B4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0A15"/>
    <w:multiLevelType w:val="hybridMultilevel"/>
    <w:tmpl w:val="E9FAC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703A01"/>
    <w:multiLevelType w:val="hybridMultilevel"/>
    <w:tmpl w:val="624C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26246"/>
    <w:multiLevelType w:val="hybridMultilevel"/>
    <w:tmpl w:val="C470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D4C29"/>
    <w:multiLevelType w:val="hybridMultilevel"/>
    <w:tmpl w:val="0B96B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984956"/>
    <w:multiLevelType w:val="hybridMultilevel"/>
    <w:tmpl w:val="36D62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BA7E51"/>
    <w:multiLevelType w:val="hybridMultilevel"/>
    <w:tmpl w:val="95E2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8496B"/>
    <w:multiLevelType w:val="hybridMultilevel"/>
    <w:tmpl w:val="8AC66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16A51"/>
    <w:multiLevelType w:val="hybridMultilevel"/>
    <w:tmpl w:val="3024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62DF7"/>
    <w:multiLevelType w:val="hybridMultilevel"/>
    <w:tmpl w:val="4E42B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D93123"/>
    <w:multiLevelType w:val="hybridMultilevel"/>
    <w:tmpl w:val="E182C082"/>
    <w:lvl w:ilvl="0" w:tplc="B82A9E6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56952"/>
    <w:multiLevelType w:val="hybridMultilevel"/>
    <w:tmpl w:val="94C01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6C6136"/>
    <w:multiLevelType w:val="hybridMultilevel"/>
    <w:tmpl w:val="51E0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2657D"/>
    <w:multiLevelType w:val="hybridMultilevel"/>
    <w:tmpl w:val="83360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441EB6"/>
    <w:multiLevelType w:val="hybridMultilevel"/>
    <w:tmpl w:val="2080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5529A"/>
    <w:multiLevelType w:val="hybridMultilevel"/>
    <w:tmpl w:val="5B7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4416A"/>
    <w:multiLevelType w:val="hybridMultilevel"/>
    <w:tmpl w:val="D170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F6A42"/>
    <w:multiLevelType w:val="hybridMultilevel"/>
    <w:tmpl w:val="07A4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B00C5"/>
    <w:multiLevelType w:val="hybridMultilevel"/>
    <w:tmpl w:val="72D4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96090"/>
    <w:multiLevelType w:val="hybridMultilevel"/>
    <w:tmpl w:val="4742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75A30"/>
    <w:multiLevelType w:val="hybridMultilevel"/>
    <w:tmpl w:val="653056D2"/>
    <w:lvl w:ilvl="0" w:tplc="B82A9E6A">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DE281E"/>
    <w:multiLevelType w:val="hybridMultilevel"/>
    <w:tmpl w:val="6F3E3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F4538"/>
    <w:multiLevelType w:val="hybridMultilevel"/>
    <w:tmpl w:val="921A5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ED563E"/>
    <w:multiLevelType w:val="hybridMultilevel"/>
    <w:tmpl w:val="CA10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C1A25"/>
    <w:multiLevelType w:val="hybridMultilevel"/>
    <w:tmpl w:val="8B3AC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455A53"/>
    <w:multiLevelType w:val="hybridMultilevel"/>
    <w:tmpl w:val="F0463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D4934"/>
    <w:multiLevelType w:val="hybridMultilevel"/>
    <w:tmpl w:val="11D8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6C3DE7"/>
    <w:multiLevelType w:val="hybridMultilevel"/>
    <w:tmpl w:val="3196C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25275"/>
    <w:multiLevelType w:val="hybridMultilevel"/>
    <w:tmpl w:val="61289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D92343"/>
    <w:multiLevelType w:val="hybridMultilevel"/>
    <w:tmpl w:val="F1886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073FA5"/>
    <w:multiLevelType w:val="hybridMultilevel"/>
    <w:tmpl w:val="B6B2652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2" w15:restartNumberingAfterBreak="0">
    <w:nsid w:val="747868F1"/>
    <w:multiLevelType w:val="hybridMultilevel"/>
    <w:tmpl w:val="5072B8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F7061"/>
    <w:multiLevelType w:val="hybridMultilevel"/>
    <w:tmpl w:val="D48A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BD72E6"/>
    <w:multiLevelType w:val="hybridMultilevel"/>
    <w:tmpl w:val="57CA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E0195"/>
    <w:multiLevelType w:val="hybridMultilevel"/>
    <w:tmpl w:val="B8EE1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E4DD9"/>
    <w:multiLevelType w:val="hybridMultilevel"/>
    <w:tmpl w:val="9F922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214814"/>
    <w:multiLevelType w:val="hybridMultilevel"/>
    <w:tmpl w:val="C22A41D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660885491">
    <w:abstractNumId w:val="6"/>
  </w:num>
  <w:num w:numId="2" w16cid:durableId="1501507932">
    <w:abstractNumId w:val="10"/>
  </w:num>
  <w:num w:numId="3" w16cid:durableId="1963222759">
    <w:abstractNumId w:val="36"/>
  </w:num>
  <w:num w:numId="4" w16cid:durableId="607584982">
    <w:abstractNumId w:val="23"/>
  </w:num>
  <w:num w:numId="5" w16cid:durableId="2080399197">
    <w:abstractNumId w:val="2"/>
  </w:num>
  <w:num w:numId="6" w16cid:durableId="902063421">
    <w:abstractNumId w:val="25"/>
  </w:num>
  <w:num w:numId="7" w16cid:durableId="1642735990">
    <w:abstractNumId w:val="14"/>
  </w:num>
  <w:num w:numId="8" w16cid:durableId="1283655863">
    <w:abstractNumId w:val="15"/>
  </w:num>
  <w:num w:numId="9" w16cid:durableId="277371914">
    <w:abstractNumId w:val="20"/>
  </w:num>
  <w:num w:numId="10" w16cid:durableId="1999844355">
    <w:abstractNumId w:val="3"/>
  </w:num>
  <w:num w:numId="11" w16cid:durableId="1490291259">
    <w:abstractNumId w:val="16"/>
  </w:num>
  <w:num w:numId="12" w16cid:durableId="230895964">
    <w:abstractNumId w:val="1"/>
  </w:num>
  <w:num w:numId="13" w16cid:durableId="1241283835">
    <w:abstractNumId w:val="9"/>
  </w:num>
  <w:num w:numId="14" w16cid:durableId="1358500943">
    <w:abstractNumId w:val="34"/>
  </w:num>
  <w:num w:numId="15" w16cid:durableId="82607528">
    <w:abstractNumId w:val="33"/>
  </w:num>
  <w:num w:numId="16" w16cid:durableId="1092433268">
    <w:abstractNumId w:val="24"/>
  </w:num>
  <w:num w:numId="17" w16cid:durableId="747076843">
    <w:abstractNumId w:val="32"/>
  </w:num>
  <w:num w:numId="18" w16cid:durableId="1690452762">
    <w:abstractNumId w:val="4"/>
  </w:num>
  <w:num w:numId="19" w16cid:durableId="1620256998">
    <w:abstractNumId w:val="19"/>
  </w:num>
  <w:num w:numId="20" w16cid:durableId="716508811">
    <w:abstractNumId w:val="8"/>
  </w:num>
  <w:num w:numId="21" w16cid:durableId="663900261">
    <w:abstractNumId w:val="37"/>
  </w:num>
  <w:num w:numId="22" w16cid:durableId="1322123423">
    <w:abstractNumId w:val="31"/>
  </w:num>
  <w:num w:numId="23" w16cid:durableId="339741596">
    <w:abstractNumId w:val="12"/>
  </w:num>
  <w:num w:numId="24" w16cid:durableId="776606623">
    <w:abstractNumId w:val="17"/>
  </w:num>
  <w:num w:numId="25" w16cid:durableId="135226003">
    <w:abstractNumId w:val="27"/>
  </w:num>
  <w:num w:numId="26" w16cid:durableId="1772814858">
    <w:abstractNumId w:val="30"/>
  </w:num>
  <w:num w:numId="27" w16cid:durableId="471531904">
    <w:abstractNumId w:val="22"/>
  </w:num>
  <w:num w:numId="28" w16cid:durableId="934436259">
    <w:abstractNumId w:val="35"/>
  </w:num>
  <w:num w:numId="29" w16cid:durableId="1373917535">
    <w:abstractNumId w:val="28"/>
  </w:num>
  <w:num w:numId="30" w16cid:durableId="199250419">
    <w:abstractNumId w:val="5"/>
  </w:num>
  <w:num w:numId="31" w16cid:durableId="1070078262">
    <w:abstractNumId w:val="26"/>
  </w:num>
  <w:num w:numId="32" w16cid:durableId="1658729748">
    <w:abstractNumId w:val="7"/>
  </w:num>
  <w:num w:numId="33" w16cid:durableId="1700860089">
    <w:abstractNumId w:val="29"/>
  </w:num>
  <w:num w:numId="34" w16cid:durableId="656344564">
    <w:abstractNumId w:val="11"/>
  </w:num>
  <w:num w:numId="35" w16cid:durableId="905726328">
    <w:abstractNumId w:val="21"/>
  </w:num>
  <w:num w:numId="36" w16cid:durableId="21133546">
    <w:abstractNumId w:val="0"/>
  </w:num>
  <w:num w:numId="37" w16cid:durableId="32269088">
    <w:abstractNumId w:val="18"/>
  </w:num>
  <w:num w:numId="38" w16cid:durableId="2116513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66"/>
    <w:rsid w:val="000409F0"/>
    <w:rsid w:val="000575B7"/>
    <w:rsid w:val="000820FF"/>
    <w:rsid w:val="000F4DA7"/>
    <w:rsid w:val="00120752"/>
    <w:rsid w:val="0015450E"/>
    <w:rsid w:val="001C4652"/>
    <w:rsid w:val="002278F3"/>
    <w:rsid w:val="002D38DC"/>
    <w:rsid w:val="003642E1"/>
    <w:rsid w:val="003B6730"/>
    <w:rsid w:val="003D54C2"/>
    <w:rsid w:val="004218FE"/>
    <w:rsid w:val="00434944"/>
    <w:rsid w:val="0045321B"/>
    <w:rsid w:val="004C1D52"/>
    <w:rsid w:val="004E7245"/>
    <w:rsid w:val="004F5565"/>
    <w:rsid w:val="00510038"/>
    <w:rsid w:val="00577DCE"/>
    <w:rsid w:val="00585CE2"/>
    <w:rsid w:val="005A0C06"/>
    <w:rsid w:val="005A79E1"/>
    <w:rsid w:val="005B7EA5"/>
    <w:rsid w:val="005F1BB1"/>
    <w:rsid w:val="00601E94"/>
    <w:rsid w:val="006357E4"/>
    <w:rsid w:val="0063796C"/>
    <w:rsid w:val="006462B8"/>
    <w:rsid w:val="0065250C"/>
    <w:rsid w:val="006B71A3"/>
    <w:rsid w:val="006C4931"/>
    <w:rsid w:val="006D0630"/>
    <w:rsid w:val="00757566"/>
    <w:rsid w:val="00771E7A"/>
    <w:rsid w:val="007A05E4"/>
    <w:rsid w:val="008171C9"/>
    <w:rsid w:val="00844225"/>
    <w:rsid w:val="00845EC9"/>
    <w:rsid w:val="008761DC"/>
    <w:rsid w:val="0089663F"/>
    <w:rsid w:val="008A3418"/>
    <w:rsid w:val="008D2754"/>
    <w:rsid w:val="008E522D"/>
    <w:rsid w:val="008F5459"/>
    <w:rsid w:val="00914537"/>
    <w:rsid w:val="00915634"/>
    <w:rsid w:val="00932405"/>
    <w:rsid w:val="009B29DA"/>
    <w:rsid w:val="009F1026"/>
    <w:rsid w:val="00B061D3"/>
    <w:rsid w:val="00B10984"/>
    <w:rsid w:val="00B13D2B"/>
    <w:rsid w:val="00B42996"/>
    <w:rsid w:val="00B57940"/>
    <w:rsid w:val="00B97906"/>
    <w:rsid w:val="00BA3EA7"/>
    <w:rsid w:val="00BC32AD"/>
    <w:rsid w:val="00BE778C"/>
    <w:rsid w:val="00C521DB"/>
    <w:rsid w:val="00C62F4B"/>
    <w:rsid w:val="00C70ED6"/>
    <w:rsid w:val="00C73F78"/>
    <w:rsid w:val="00C96C16"/>
    <w:rsid w:val="00CA71C8"/>
    <w:rsid w:val="00CB0780"/>
    <w:rsid w:val="00CB2AED"/>
    <w:rsid w:val="00CB3208"/>
    <w:rsid w:val="00CE458D"/>
    <w:rsid w:val="00D86C57"/>
    <w:rsid w:val="00DB05C3"/>
    <w:rsid w:val="00E50C40"/>
    <w:rsid w:val="00E64987"/>
    <w:rsid w:val="00E66D13"/>
    <w:rsid w:val="00E84027"/>
    <w:rsid w:val="00EC3BCE"/>
    <w:rsid w:val="00EE22C3"/>
    <w:rsid w:val="00F14C49"/>
    <w:rsid w:val="00F242EE"/>
    <w:rsid w:val="00F2673A"/>
    <w:rsid w:val="00F37109"/>
    <w:rsid w:val="00F80E53"/>
    <w:rsid w:val="00F86B2D"/>
    <w:rsid w:val="00FA6071"/>
    <w:rsid w:val="00FE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44F16"/>
  <w15:chartTrackingRefBased/>
  <w15:docId w15:val="{8D73501C-2296-4277-BE5C-7C1FCA1F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566"/>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ListParagraph">
    <w:name w:val="List Paragraph"/>
    <w:basedOn w:val="Normal"/>
    <w:uiPriority w:val="34"/>
    <w:qFormat/>
    <w:rsid w:val="00757566"/>
    <w:pPr>
      <w:ind w:left="720"/>
      <w:contextualSpacing/>
    </w:pPr>
  </w:style>
  <w:style w:type="paragraph" w:styleId="NormalWeb">
    <w:name w:val="Normal (Web)"/>
    <w:basedOn w:val="Normal"/>
    <w:uiPriority w:val="99"/>
    <w:unhideWhenUsed/>
    <w:rsid w:val="00B57940"/>
    <w:pPr>
      <w:spacing w:before="100" w:beforeAutospacing="1" w:after="100" w:afterAutospacing="1"/>
    </w:pPr>
    <w:rPr>
      <w:rFonts w:eastAsia="Times New Roman"/>
    </w:rPr>
  </w:style>
  <w:style w:type="character" w:styleId="Emphasis">
    <w:name w:val="Emphasis"/>
    <w:basedOn w:val="DefaultParagraphFont"/>
    <w:uiPriority w:val="20"/>
    <w:qFormat/>
    <w:rsid w:val="00B57940"/>
    <w:rPr>
      <w:i/>
      <w:iCs/>
    </w:rPr>
  </w:style>
  <w:style w:type="paragraph" w:customStyle="1" w:styleId="DefaultValueStyle">
    <w:name w:val="Default Value Style"/>
    <w:link w:val="DefaultValueStyleCar"/>
    <w:uiPriority w:val="99"/>
    <w:unhideWhenUsed/>
    <w:rsid w:val="00434944"/>
    <w:pPr>
      <w:spacing w:after="200" w:line="276" w:lineRule="auto"/>
      <w:ind w:left="300"/>
    </w:pPr>
    <w:rPr>
      <w:rFonts w:ascii="Arial" w:eastAsia="Arial" w:hAnsi="Arial" w:cs="Arial"/>
      <w:color w:val="000000"/>
      <w:szCs w:val="22"/>
    </w:rPr>
  </w:style>
  <w:style w:type="character" w:customStyle="1" w:styleId="DefaultValueStyleCar">
    <w:name w:val="Default Value StyleCar"/>
    <w:link w:val="DefaultValueStyle"/>
    <w:uiPriority w:val="99"/>
    <w:unhideWhenUsed/>
    <w:rsid w:val="00434944"/>
    <w:rPr>
      <w:rFonts w:ascii="Arial" w:eastAsia="Arial" w:hAnsi="Arial" w:cs="Arial"/>
      <w:color w:val="000000"/>
      <w:szCs w:val="22"/>
    </w:rPr>
  </w:style>
  <w:style w:type="paragraph" w:customStyle="1" w:styleId="DefaultLabelStyle">
    <w:name w:val="Default Label Style"/>
    <w:link w:val="DefaultLabelStyleCar"/>
    <w:uiPriority w:val="99"/>
    <w:unhideWhenUsed/>
    <w:rsid w:val="00434944"/>
    <w:pPr>
      <w:spacing w:after="200" w:line="276" w:lineRule="auto"/>
      <w:ind w:left="300"/>
    </w:pPr>
    <w:rPr>
      <w:rFonts w:ascii="Arial" w:eastAsia="Arial" w:hAnsi="Arial" w:cs="Arial"/>
      <w:b/>
      <w:color w:val="000000"/>
      <w:szCs w:val="22"/>
    </w:rPr>
  </w:style>
  <w:style w:type="character" w:customStyle="1" w:styleId="DefaultLabelStyleCar">
    <w:name w:val="Default Label StyleCar"/>
    <w:link w:val="DefaultLabelStyle"/>
    <w:uiPriority w:val="99"/>
    <w:unhideWhenUsed/>
    <w:rsid w:val="00434944"/>
    <w:rPr>
      <w:rFonts w:ascii="Arial" w:eastAsia="Arial" w:hAnsi="Arial" w:cs="Arial"/>
      <w:b/>
      <w:color w:val="000000"/>
      <w:szCs w:val="22"/>
    </w:rPr>
  </w:style>
  <w:style w:type="paragraph" w:customStyle="1" w:styleId="Heading8PHPDOCX">
    <w:name w:val="Heading 8 PHPDOCX"/>
    <w:basedOn w:val="Normal"/>
    <w:next w:val="Normal"/>
    <w:link w:val="Heading8CarPHPDOCX"/>
    <w:uiPriority w:val="9"/>
    <w:semiHidden/>
    <w:unhideWhenUsed/>
    <w:qFormat/>
    <w:rsid w:val="003642E1"/>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customStyle="1" w:styleId="Heading8CarPHPDOCX">
    <w:name w:val="Heading 8 Car PHPDOCX"/>
    <w:basedOn w:val="DefaultParagraphFont"/>
    <w:link w:val="Heading8PHPDOCX"/>
    <w:uiPriority w:val="9"/>
    <w:semiHidden/>
    <w:rsid w:val="003642E1"/>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32">
      <w:bodyDiv w:val="1"/>
      <w:marLeft w:val="0"/>
      <w:marRight w:val="0"/>
      <w:marTop w:val="0"/>
      <w:marBottom w:val="0"/>
      <w:divBdr>
        <w:top w:val="none" w:sz="0" w:space="0" w:color="auto"/>
        <w:left w:val="none" w:sz="0" w:space="0" w:color="auto"/>
        <w:bottom w:val="none" w:sz="0" w:space="0" w:color="auto"/>
        <w:right w:val="none" w:sz="0" w:space="0" w:color="auto"/>
      </w:divBdr>
    </w:div>
    <w:div w:id="90665873">
      <w:bodyDiv w:val="1"/>
      <w:marLeft w:val="0"/>
      <w:marRight w:val="0"/>
      <w:marTop w:val="0"/>
      <w:marBottom w:val="0"/>
      <w:divBdr>
        <w:top w:val="none" w:sz="0" w:space="0" w:color="auto"/>
        <w:left w:val="none" w:sz="0" w:space="0" w:color="auto"/>
        <w:bottom w:val="none" w:sz="0" w:space="0" w:color="auto"/>
        <w:right w:val="none" w:sz="0" w:space="0" w:color="auto"/>
      </w:divBdr>
    </w:div>
    <w:div w:id="227348981">
      <w:bodyDiv w:val="1"/>
      <w:marLeft w:val="0"/>
      <w:marRight w:val="0"/>
      <w:marTop w:val="0"/>
      <w:marBottom w:val="0"/>
      <w:divBdr>
        <w:top w:val="none" w:sz="0" w:space="0" w:color="auto"/>
        <w:left w:val="none" w:sz="0" w:space="0" w:color="auto"/>
        <w:bottom w:val="none" w:sz="0" w:space="0" w:color="auto"/>
        <w:right w:val="none" w:sz="0" w:space="0" w:color="auto"/>
      </w:divBdr>
      <w:divsChild>
        <w:div w:id="825900967">
          <w:marLeft w:val="0"/>
          <w:marRight w:val="0"/>
          <w:marTop w:val="0"/>
          <w:marBottom w:val="300"/>
          <w:divBdr>
            <w:top w:val="none" w:sz="0" w:space="0" w:color="auto"/>
            <w:left w:val="none" w:sz="0" w:space="0" w:color="auto"/>
            <w:bottom w:val="none" w:sz="0" w:space="0" w:color="auto"/>
            <w:right w:val="none" w:sz="0" w:space="0" w:color="auto"/>
          </w:divBdr>
          <w:divsChild>
            <w:div w:id="13183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240">
      <w:bodyDiv w:val="1"/>
      <w:marLeft w:val="0"/>
      <w:marRight w:val="0"/>
      <w:marTop w:val="0"/>
      <w:marBottom w:val="0"/>
      <w:divBdr>
        <w:top w:val="none" w:sz="0" w:space="0" w:color="auto"/>
        <w:left w:val="none" w:sz="0" w:space="0" w:color="auto"/>
        <w:bottom w:val="none" w:sz="0" w:space="0" w:color="auto"/>
        <w:right w:val="none" w:sz="0" w:space="0" w:color="auto"/>
      </w:divBdr>
    </w:div>
    <w:div w:id="623855390">
      <w:bodyDiv w:val="1"/>
      <w:marLeft w:val="0"/>
      <w:marRight w:val="0"/>
      <w:marTop w:val="0"/>
      <w:marBottom w:val="0"/>
      <w:divBdr>
        <w:top w:val="none" w:sz="0" w:space="0" w:color="auto"/>
        <w:left w:val="none" w:sz="0" w:space="0" w:color="auto"/>
        <w:bottom w:val="none" w:sz="0" w:space="0" w:color="auto"/>
        <w:right w:val="none" w:sz="0" w:space="0" w:color="auto"/>
      </w:divBdr>
    </w:div>
    <w:div w:id="730074916">
      <w:bodyDiv w:val="1"/>
      <w:marLeft w:val="0"/>
      <w:marRight w:val="0"/>
      <w:marTop w:val="0"/>
      <w:marBottom w:val="0"/>
      <w:divBdr>
        <w:top w:val="none" w:sz="0" w:space="0" w:color="auto"/>
        <w:left w:val="none" w:sz="0" w:space="0" w:color="auto"/>
        <w:bottom w:val="none" w:sz="0" w:space="0" w:color="auto"/>
        <w:right w:val="none" w:sz="0" w:space="0" w:color="auto"/>
      </w:divBdr>
    </w:div>
    <w:div w:id="914969367">
      <w:bodyDiv w:val="1"/>
      <w:marLeft w:val="0"/>
      <w:marRight w:val="0"/>
      <w:marTop w:val="0"/>
      <w:marBottom w:val="0"/>
      <w:divBdr>
        <w:top w:val="none" w:sz="0" w:space="0" w:color="auto"/>
        <w:left w:val="none" w:sz="0" w:space="0" w:color="auto"/>
        <w:bottom w:val="none" w:sz="0" w:space="0" w:color="auto"/>
        <w:right w:val="none" w:sz="0" w:space="0" w:color="auto"/>
      </w:divBdr>
    </w:div>
    <w:div w:id="947812171">
      <w:bodyDiv w:val="1"/>
      <w:marLeft w:val="0"/>
      <w:marRight w:val="0"/>
      <w:marTop w:val="0"/>
      <w:marBottom w:val="0"/>
      <w:divBdr>
        <w:top w:val="none" w:sz="0" w:space="0" w:color="auto"/>
        <w:left w:val="none" w:sz="0" w:space="0" w:color="auto"/>
        <w:bottom w:val="none" w:sz="0" w:space="0" w:color="auto"/>
        <w:right w:val="none" w:sz="0" w:space="0" w:color="auto"/>
      </w:divBdr>
    </w:div>
    <w:div w:id="1043792140">
      <w:bodyDiv w:val="1"/>
      <w:marLeft w:val="0"/>
      <w:marRight w:val="0"/>
      <w:marTop w:val="0"/>
      <w:marBottom w:val="0"/>
      <w:divBdr>
        <w:top w:val="none" w:sz="0" w:space="0" w:color="auto"/>
        <w:left w:val="none" w:sz="0" w:space="0" w:color="auto"/>
        <w:bottom w:val="none" w:sz="0" w:space="0" w:color="auto"/>
        <w:right w:val="none" w:sz="0" w:space="0" w:color="auto"/>
      </w:divBdr>
    </w:div>
    <w:div w:id="1058438537">
      <w:bodyDiv w:val="1"/>
      <w:marLeft w:val="0"/>
      <w:marRight w:val="0"/>
      <w:marTop w:val="0"/>
      <w:marBottom w:val="0"/>
      <w:divBdr>
        <w:top w:val="none" w:sz="0" w:space="0" w:color="auto"/>
        <w:left w:val="none" w:sz="0" w:space="0" w:color="auto"/>
        <w:bottom w:val="none" w:sz="0" w:space="0" w:color="auto"/>
        <w:right w:val="none" w:sz="0" w:space="0" w:color="auto"/>
      </w:divBdr>
    </w:div>
    <w:div w:id="1264192858">
      <w:bodyDiv w:val="1"/>
      <w:marLeft w:val="0"/>
      <w:marRight w:val="0"/>
      <w:marTop w:val="0"/>
      <w:marBottom w:val="0"/>
      <w:divBdr>
        <w:top w:val="none" w:sz="0" w:space="0" w:color="auto"/>
        <w:left w:val="none" w:sz="0" w:space="0" w:color="auto"/>
        <w:bottom w:val="none" w:sz="0" w:space="0" w:color="auto"/>
        <w:right w:val="none" w:sz="0" w:space="0" w:color="auto"/>
      </w:divBdr>
      <w:divsChild>
        <w:div w:id="1070425151">
          <w:marLeft w:val="0"/>
          <w:marRight w:val="0"/>
          <w:marTop w:val="0"/>
          <w:marBottom w:val="0"/>
          <w:divBdr>
            <w:top w:val="none" w:sz="0" w:space="0" w:color="auto"/>
            <w:left w:val="none" w:sz="0" w:space="0" w:color="auto"/>
            <w:bottom w:val="none" w:sz="0" w:space="0" w:color="auto"/>
            <w:right w:val="none" w:sz="0" w:space="0" w:color="auto"/>
          </w:divBdr>
        </w:div>
        <w:div w:id="1656110303">
          <w:marLeft w:val="0"/>
          <w:marRight w:val="0"/>
          <w:marTop w:val="0"/>
          <w:marBottom w:val="0"/>
          <w:divBdr>
            <w:top w:val="none" w:sz="0" w:space="0" w:color="auto"/>
            <w:left w:val="none" w:sz="0" w:space="0" w:color="auto"/>
            <w:bottom w:val="none" w:sz="0" w:space="0" w:color="auto"/>
            <w:right w:val="none" w:sz="0" w:space="0" w:color="auto"/>
          </w:divBdr>
        </w:div>
      </w:divsChild>
    </w:div>
    <w:div w:id="1290551792">
      <w:bodyDiv w:val="1"/>
      <w:marLeft w:val="0"/>
      <w:marRight w:val="0"/>
      <w:marTop w:val="0"/>
      <w:marBottom w:val="0"/>
      <w:divBdr>
        <w:top w:val="none" w:sz="0" w:space="0" w:color="auto"/>
        <w:left w:val="none" w:sz="0" w:space="0" w:color="auto"/>
        <w:bottom w:val="none" w:sz="0" w:space="0" w:color="auto"/>
        <w:right w:val="none" w:sz="0" w:space="0" w:color="auto"/>
      </w:divBdr>
    </w:div>
    <w:div w:id="1316687961">
      <w:bodyDiv w:val="1"/>
      <w:marLeft w:val="0"/>
      <w:marRight w:val="0"/>
      <w:marTop w:val="0"/>
      <w:marBottom w:val="0"/>
      <w:divBdr>
        <w:top w:val="none" w:sz="0" w:space="0" w:color="auto"/>
        <w:left w:val="none" w:sz="0" w:space="0" w:color="auto"/>
        <w:bottom w:val="none" w:sz="0" w:space="0" w:color="auto"/>
        <w:right w:val="none" w:sz="0" w:space="0" w:color="auto"/>
      </w:divBdr>
      <w:divsChild>
        <w:div w:id="1864126882">
          <w:marLeft w:val="0"/>
          <w:marRight w:val="0"/>
          <w:marTop w:val="0"/>
          <w:marBottom w:val="300"/>
          <w:divBdr>
            <w:top w:val="none" w:sz="0" w:space="0" w:color="auto"/>
            <w:left w:val="none" w:sz="0" w:space="0" w:color="auto"/>
            <w:bottom w:val="none" w:sz="0" w:space="0" w:color="auto"/>
            <w:right w:val="none" w:sz="0" w:space="0" w:color="auto"/>
          </w:divBdr>
          <w:divsChild>
            <w:div w:id="127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347">
      <w:bodyDiv w:val="1"/>
      <w:marLeft w:val="0"/>
      <w:marRight w:val="0"/>
      <w:marTop w:val="0"/>
      <w:marBottom w:val="0"/>
      <w:divBdr>
        <w:top w:val="none" w:sz="0" w:space="0" w:color="auto"/>
        <w:left w:val="none" w:sz="0" w:space="0" w:color="auto"/>
        <w:bottom w:val="none" w:sz="0" w:space="0" w:color="auto"/>
        <w:right w:val="none" w:sz="0" w:space="0" w:color="auto"/>
      </w:divBdr>
    </w:div>
    <w:div w:id="1579442120">
      <w:bodyDiv w:val="1"/>
      <w:marLeft w:val="0"/>
      <w:marRight w:val="0"/>
      <w:marTop w:val="0"/>
      <w:marBottom w:val="0"/>
      <w:divBdr>
        <w:top w:val="none" w:sz="0" w:space="0" w:color="auto"/>
        <w:left w:val="none" w:sz="0" w:space="0" w:color="auto"/>
        <w:bottom w:val="none" w:sz="0" w:space="0" w:color="auto"/>
        <w:right w:val="none" w:sz="0" w:space="0" w:color="auto"/>
      </w:divBdr>
    </w:div>
    <w:div w:id="1788230637">
      <w:bodyDiv w:val="1"/>
      <w:marLeft w:val="0"/>
      <w:marRight w:val="0"/>
      <w:marTop w:val="0"/>
      <w:marBottom w:val="0"/>
      <w:divBdr>
        <w:top w:val="none" w:sz="0" w:space="0" w:color="auto"/>
        <w:left w:val="none" w:sz="0" w:space="0" w:color="auto"/>
        <w:bottom w:val="none" w:sz="0" w:space="0" w:color="auto"/>
        <w:right w:val="none" w:sz="0" w:space="0" w:color="auto"/>
      </w:divBdr>
    </w:div>
    <w:div w:id="1803648597">
      <w:bodyDiv w:val="1"/>
      <w:marLeft w:val="0"/>
      <w:marRight w:val="0"/>
      <w:marTop w:val="0"/>
      <w:marBottom w:val="0"/>
      <w:divBdr>
        <w:top w:val="none" w:sz="0" w:space="0" w:color="auto"/>
        <w:left w:val="none" w:sz="0" w:space="0" w:color="auto"/>
        <w:bottom w:val="none" w:sz="0" w:space="0" w:color="auto"/>
        <w:right w:val="none" w:sz="0" w:space="0" w:color="auto"/>
      </w:divBdr>
    </w:div>
    <w:div w:id="1917009473">
      <w:bodyDiv w:val="1"/>
      <w:marLeft w:val="0"/>
      <w:marRight w:val="0"/>
      <w:marTop w:val="0"/>
      <w:marBottom w:val="0"/>
      <w:divBdr>
        <w:top w:val="none" w:sz="0" w:space="0" w:color="auto"/>
        <w:left w:val="none" w:sz="0" w:space="0" w:color="auto"/>
        <w:bottom w:val="none" w:sz="0" w:space="0" w:color="auto"/>
        <w:right w:val="none" w:sz="0" w:space="0" w:color="auto"/>
      </w:divBdr>
    </w:div>
    <w:div w:id="1964385945">
      <w:bodyDiv w:val="1"/>
      <w:marLeft w:val="0"/>
      <w:marRight w:val="0"/>
      <w:marTop w:val="0"/>
      <w:marBottom w:val="0"/>
      <w:divBdr>
        <w:top w:val="none" w:sz="0" w:space="0" w:color="auto"/>
        <w:left w:val="none" w:sz="0" w:space="0" w:color="auto"/>
        <w:bottom w:val="none" w:sz="0" w:space="0" w:color="auto"/>
        <w:right w:val="none" w:sz="0" w:space="0" w:color="auto"/>
      </w:divBdr>
    </w:div>
    <w:div w:id="2093355407">
      <w:bodyDiv w:val="1"/>
      <w:marLeft w:val="0"/>
      <w:marRight w:val="0"/>
      <w:marTop w:val="0"/>
      <w:marBottom w:val="0"/>
      <w:divBdr>
        <w:top w:val="none" w:sz="0" w:space="0" w:color="auto"/>
        <w:left w:val="none" w:sz="0" w:space="0" w:color="auto"/>
        <w:bottom w:val="none" w:sz="0" w:space="0" w:color="auto"/>
        <w:right w:val="none" w:sz="0" w:space="0" w:color="auto"/>
      </w:divBdr>
    </w:div>
    <w:div w:id="21405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1478</Words>
  <Characters>7967</Characters>
  <Application>Microsoft Office Word</Application>
  <DocSecurity>0</DocSecurity>
  <Lines>1138</Lines>
  <Paragraphs>497</Paragraphs>
  <ScaleCrop>false</ScaleCrop>
  <HeadingPairs>
    <vt:vector size="2" baseType="variant">
      <vt:variant>
        <vt:lpstr>Title</vt:lpstr>
      </vt:variant>
      <vt:variant>
        <vt:i4>1</vt:i4>
      </vt:variant>
    </vt:vector>
  </HeadingPairs>
  <TitlesOfParts>
    <vt:vector size="1" baseType="lpstr">
      <vt:lpstr/>
    </vt:vector>
  </TitlesOfParts>
  <Company>Kellen</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Tatyana</dc:creator>
  <cp:keywords/>
  <dc:description/>
  <cp:lastModifiedBy>Tatyana James</cp:lastModifiedBy>
  <cp:revision>3</cp:revision>
  <dcterms:created xsi:type="dcterms:W3CDTF">2023-02-19T22:46:00Z</dcterms:created>
  <dcterms:modified xsi:type="dcterms:W3CDTF">2023-02-19T22:58:00Z</dcterms:modified>
</cp:coreProperties>
</file>